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E26" w:rsidRDefault="003E0F91" w:rsidP="003E0F91">
      <w:pPr>
        <w:pStyle w:val="1"/>
      </w:pPr>
      <w:r>
        <w:t xml:space="preserve">ІНФОРМАЦІЙНЕ ПОВІДОМЛЕННЯ ПРО ПОЧАТОК ПРОЦЕДУРИ ГРОМАДСЬКОГО ОБГОВОРЕННЯ ТА ПРО ПРОВЕДЕННЯ  ГРОМАДСЬКИХ СЛУХАНЬ ДО </w:t>
      </w:r>
    </w:p>
    <w:p w:rsidR="00323E26" w:rsidRDefault="003E0F91" w:rsidP="003E0F91">
      <w:pPr>
        <w:pStyle w:val="1"/>
      </w:pPr>
      <w:r>
        <w:t>ПРОЄКТУ МІСТОБУДІВНОЇ ДОКУМЕНТАЦІЇ МІСЦЕВОГО РІВН</w:t>
      </w:r>
      <w:r w:rsidR="00323E26">
        <w:t>Я</w:t>
      </w:r>
      <w:r>
        <w:t xml:space="preserve"> </w:t>
      </w:r>
    </w:p>
    <w:p w:rsidR="00323E26" w:rsidRDefault="00323E26" w:rsidP="003E0F91">
      <w:pPr>
        <w:pStyle w:val="1"/>
      </w:pPr>
      <w:r>
        <w:t xml:space="preserve"> «ДЕТАЛЬНОГО ПЛАНУ ЧАСТИНИ ТЕРИТОРІЇ КАРПІВСЬКОЇ </w:t>
      </w:r>
    </w:p>
    <w:p w:rsidR="00323E26" w:rsidRDefault="00323E26" w:rsidP="003E0F91">
      <w:pPr>
        <w:pStyle w:val="1"/>
      </w:pPr>
      <w:r>
        <w:t>ТЕРИТОРІАЛЬНОЇ ГРОМАДИ КРИВОРІЗЬКОГО РАЙОНУ</w:t>
      </w:r>
    </w:p>
    <w:p w:rsidR="00323E26" w:rsidRDefault="00323E26" w:rsidP="003E0F91">
      <w:pPr>
        <w:pStyle w:val="1"/>
      </w:pPr>
      <w:r>
        <w:t xml:space="preserve"> ДНІПРОПЕТРОВСЬКОЇ ОБЛАСТІ ПІД РОЗМІЩЕННЯ ОБ</w:t>
      </w:r>
      <w:r w:rsidRPr="00323E26">
        <w:t>’</w:t>
      </w:r>
      <w:r>
        <w:t>ЄКТУ</w:t>
      </w:r>
    </w:p>
    <w:p w:rsidR="00323E26" w:rsidRDefault="00323E26" w:rsidP="003E0F91">
      <w:pPr>
        <w:pStyle w:val="1"/>
      </w:pPr>
      <w:r>
        <w:t xml:space="preserve"> «НОВЕ БУДІВНИЦТВО КОМПЛЕКСУ ПО ЗБЕРІГАННЮ</w:t>
      </w:r>
    </w:p>
    <w:p w:rsidR="00323E26" w:rsidRDefault="00323E26" w:rsidP="003E0F91">
      <w:pPr>
        <w:pStyle w:val="1"/>
      </w:pPr>
      <w:r>
        <w:t xml:space="preserve"> ЗЕРНА  ЗА АДРЕСОЮ: ВУЛ. ЦЕНТРАЛЬНА, 181,</w:t>
      </w:r>
    </w:p>
    <w:p w:rsidR="00323E26" w:rsidRDefault="00323E26" w:rsidP="003E0F91">
      <w:pPr>
        <w:pStyle w:val="1"/>
      </w:pPr>
      <w:r>
        <w:t xml:space="preserve"> СЕЛО КАРПІВКА, КРИВОРІЗЬКОГО РАЙОНУ ДНІПРОПЕТРОВСЬКОЇ ОБЛАСТІ»,</w:t>
      </w:r>
    </w:p>
    <w:p w:rsidR="003E0F91" w:rsidRDefault="00323E26" w:rsidP="003E0F91">
      <w:pPr>
        <w:pStyle w:val="1"/>
        <w:rPr>
          <w:sz w:val="48"/>
          <w:szCs w:val="48"/>
          <w:lang w:eastAsia="uk-UA"/>
        </w:rPr>
      </w:pPr>
      <w:r>
        <w:t xml:space="preserve"> </w:t>
      </w:r>
      <w:r w:rsidR="003E0F91">
        <w:t>ТА ЗВІТУ ПРО ЙОГО СТРАТЕГІЧНУ ЕКОЛОГІЧНУ ОЦІНКУ</w:t>
      </w:r>
    </w:p>
    <w:p w:rsidR="00323E26" w:rsidRDefault="00323E26" w:rsidP="003E0F91">
      <w:pPr>
        <w:rPr>
          <w:rFonts w:ascii="var(--vw-text-font-family)" w:hAnsi="var(--vw-text-font-family)"/>
        </w:rPr>
      </w:pPr>
    </w:p>
    <w:p w:rsidR="00CC4DC0" w:rsidRDefault="00CC4DC0" w:rsidP="003E0F91">
      <w:pPr>
        <w:rPr>
          <w:rFonts w:ascii="var(--vw-text-font-family)" w:hAnsi="var(--vw-text-font-family)"/>
        </w:rPr>
      </w:pPr>
      <w:r>
        <w:rPr>
          <w:noProof/>
        </w:rPr>
        <w:drawing>
          <wp:inline distT="0" distB="0" distL="0" distR="0" wp14:anchorId="23E4FD1C" wp14:editId="4D5E562C">
            <wp:extent cx="6758940" cy="67410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857" t="19773" r="3917" b="3584"/>
                    <a:stretch/>
                  </pic:blipFill>
                  <pic:spPr bwMode="auto">
                    <a:xfrm>
                      <a:off x="0" y="0"/>
                      <a:ext cx="6782681" cy="6764690"/>
                    </a:xfrm>
                    <a:prstGeom prst="rect">
                      <a:avLst/>
                    </a:prstGeom>
                    <a:ln>
                      <a:noFill/>
                    </a:ln>
                    <a:extLst>
                      <a:ext uri="{53640926-AAD7-44D8-BBD7-CCE9431645EC}">
                        <a14:shadowObscured xmlns:a14="http://schemas.microsoft.com/office/drawing/2010/main"/>
                      </a:ext>
                    </a:extLst>
                  </pic:spPr>
                </pic:pic>
              </a:graphicData>
            </a:graphic>
          </wp:inline>
        </w:drawing>
      </w:r>
    </w:p>
    <w:p w:rsidR="003E0F91" w:rsidRDefault="003E0F91" w:rsidP="003E0F91">
      <w:pPr>
        <w:shd w:val="clear" w:color="auto" w:fill="FFFFFF"/>
        <w:rPr>
          <w:rFonts w:ascii="e-ukraine" w:hAnsi="e-ukraine"/>
          <w:color w:val="0A0909"/>
          <w:sz w:val="26"/>
          <w:szCs w:val="26"/>
        </w:rPr>
      </w:pPr>
    </w:p>
    <w:p w:rsidR="00FB353F" w:rsidRDefault="007C4DEC" w:rsidP="006376F6">
      <w:pPr>
        <w:pStyle w:val="ac"/>
        <w:shd w:val="clear" w:color="auto" w:fill="FFFFFF"/>
        <w:spacing w:before="0" w:beforeAutospacing="0"/>
        <w:rPr>
          <w:rStyle w:val="ad"/>
          <w:rFonts w:ascii="e-ukraine" w:hAnsi="e-ukraine"/>
          <w:color w:val="0A0909"/>
          <w:sz w:val="26"/>
          <w:szCs w:val="26"/>
          <w:bdr w:val="none" w:sz="0" w:space="0" w:color="auto" w:frame="1"/>
        </w:rPr>
      </w:pPr>
      <w:r>
        <w:rPr>
          <w:rStyle w:val="ad"/>
          <w:rFonts w:ascii="e-ukraine" w:hAnsi="e-ukraine"/>
          <w:color w:val="0A0909"/>
          <w:sz w:val="26"/>
          <w:szCs w:val="26"/>
          <w:bdr w:val="none" w:sz="0" w:space="0" w:color="auto" w:frame="1"/>
        </w:rPr>
        <w:t xml:space="preserve">       </w:t>
      </w:r>
    </w:p>
    <w:p w:rsidR="00FB353F" w:rsidRDefault="00FB353F" w:rsidP="006376F6">
      <w:pPr>
        <w:pStyle w:val="ac"/>
        <w:shd w:val="clear" w:color="auto" w:fill="FFFFFF"/>
        <w:spacing w:before="0" w:beforeAutospacing="0"/>
        <w:rPr>
          <w:rStyle w:val="ad"/>
          <w:rFonts w:ascii="e-ukraine" w:hAnsi="e-ukraine"/>
          <w:color w:val="0A0909"/>
          <w:sz w:val="26"/>
          <w:szCs w:val="26"/>
          <w:bdr w:val="none" w:sz="0" w:space="0" w:color="auto" w:frame="1"/>
        </w:rPr>
      </w:pPr>
    </w:p>
    <w:p w:rsidR="00FB353F" w:rsidRDefault="00FB353F" w:rsidP="006376F6">
      <w:pPr>
        <w:pStyle w:val="ac"/>
        <w:shd w:val="clear" w:color="auto" w:fill="FFFFFF"/>
        <w:spacing w:before="0" w:beforeAutospacing="0"/>
        <w:rPr>
          <w:rStyle w:val="ad"/>
          <w:rFonts w:ascii="e-ukraine" w:hAnsi="e-ukraine"/>
          <w:color w:val="0A0909"/>
          <w:sz w:val="26"/>
          <w:szCs w:val="26"/>
          <w:bdr w:val="none" w:sz="0" w:space="0" w:color="auto" w:frame="1"/>
        </w:rPr>
      </w:pPr>
    </w:p>
    <w:p w:rsidR="003E0F91" w:rsidRDefault="00FB353F" w:rsidP="006376F6">
      <w:pPr>
        <w:pStyle w:val="ac"/>
        <w:shd w:val="clear" w:color="auto" w:fill="FFFFFF"/>
        <w:spacing w:before="0" w:beforeAutospacing="0"/>
        <w:rPr>
          <w:rStyle w:val="ae"/>
          <w:rFonts w:ascii="e-ukraine" w:eastAsia="Arial" w:hAnsi="e-ukraine"/>
          <w:i/>
          <w:iCs/>
          <w:color w:val="0A0909"/>
          <w:sz w:val="26"/>
          <w:szCs w:val="26"/>
          <w:bdr w:val="none" w:sz="0" w:space="0" w:color="auto" w:frame="1"/>
        </w:rPr>
      </w:pPr>
      <w:r>
        <w:rPr>
          <w:rStyle w:val="ad"/>
          <w:rFonts w:ascii="e-ukraine" w:hAnsi="e-ukraine"/>
          <w:color w:val="0A0909"/>
          <w:sz w:val="26"/>
          <w:szCs w:val="26"/>
          <w:bdr w:val="none" w:sz="0" w:space="0" w:color="auto" w:frame="1"/>
        </w:rPr>
        <w:t xml:space="preserve">      </w:t>
      </w:r>
      <w:r w:rsidR="007C4DEC">
        <w:rPr>
          <w:rStyle w:val="ad"/>
          <w:rFonts w:ascii="e-ukraine" w:hAnsi="e-ukraine"/>
          <w:color w:val="0A0909"/>
          <w:sz w:val="26"/>
          <w:szCs w:val="26"/>
          <w:bdr w:val="none" w:sz="0" w:space="0" w:color="auto" w:frame="1"/>
        </w:rPr>
        <w:t xml:space="preserve"> </w:t>
      </w:r>
      <w:r w:rsidR="003E0F91">
        <w:rPr>
          <w:rStyle w:val="ad"/>
          <w:rFonts w:ascii="e-ukraine" w:hAnsi="e-ukraine"/>
          <w:color w:val="0A0909"/>
          <w:sz w:val="26"/>
          <w:szCs w:val="26"/>
          <w:bdr w:val="none" w:sz="0" w:space="0" w:color="auto" w:frame="1"/>
        </w:rPr>
        <w:t xml:space="preserve">Відповідно до ст. 21 ЗУ «Про регулювання містобудівної діяльності», ч. 10 ст.12 ЗУ «Про стратегічну екологічну оцінку» та Постанови КМУ «Порядок проведення громадських слухань щодо врахування громадських інтересів під час розроблення проектів містобудівної документації на місцевому рівні», від 25.05.2011 № 555, </w:t>
      </w:r>
      <w:proofErr w:type="spellStart"/>
      <w:r w:rsidR="00905692">
        <w:rPr>
          <w:rStyle w:val="ad"/>
          <w:rFonts w:ascii="e-ukraine" w:hAnsi="e-ukraine"/>
          <w:color w:val="0A0909"/>
          <w:sz w:val="26"/>
          <w:szCs w:val="26"/>
          <w:bdr w:val="none" w:sz="0" w:space="0" w:color="auto" w:frame="1"/>
        </w:rPr>
        <w:t>Карпів</w:t>
      </w:r>
      <w:r w:rsidR="003E0F91">
        <w:rPr>
          <w:rStyle w:val="ad"/>
          <w:rFonts w:ascii="e-ukraine" w:hAnsi="e-ukraine"/>
          <w:color w:val="0A0909"/>
          <w:sz w:val="26"/>
          <w:szCs w:val="26"/>
          <w:bdr w:val="none" w:sz="0" w:space="0" w:color="auto" w:frame="1"/>
        </w:rPr>
        <w:t>ська</w:t>
      </w:r>
      <w:proofErr w:type="spellEnd"/>
      <w:r w:rsidR="003E0F91">
        <w:rPr>
          <w:rStyle w:val="ad"/>
          <w:rFonts w:ascii="e-ukraine" w:hAnsi="e-ukraine"/>
          <w:color w:val="0A0909"/>
          <w:sz w:val="26"/>
          <w:szCs w:val="26"/>
          <w:bdr w:val="none" w:sz="0" w:space="0" w:color="auto" w:frame="1"/>
        </w:rPr>
        <w:t xml:space="preserve"> сільська рада повідомляє, що </w:t>
      </w:r>
      <w:r w:rsidR="003E0F91" w:rsidRPr="003678DD">
        <w:rPr>
          <w:rStyle w:val="ae"/>
          <w:rFonts w:ascii="e-ukraine" w:eastAsia="Arial" w:hAnsi="e-ukraine"/>
          <w:i/>
          <w:iCs/>
          <w:sz w:val="26"/>
          <w:szCs w:val="26"/>
          <w:bdr w:val="none" w:sz="0" w:space="0" w:color="auto" w:frame="1"/>
        </w:rPr>
        <w:t xml:space="preserve">з </w:t>
      </w:r>
      <w:r w:rsidR="00905692" w:rsidRPr="003678DD">
        <w:rPr>
          <w:rStyle w:val="ae"/>
          <w:rFonts w:ascii="e-ukraine" w:eastAsia="Arial" w:hAnsi="e-ukraine"/>
          <w:i/>
          <w:iCs/>
          <w:sz w:val="26"/>
          <w:szCs w:val="26"/>
          <w:bdr w:val="none" w:sz="0" w:space="0" w:color="auto" w:frame="1"/>
        </w:rPr>
        <w:t>14</w:t>
      </w:r>
      <w:r w:rsidR="003E0F91" w:rsidRPr="003678DD">
        <w:rPr>
          <w:rStyle w:val="ae"/>
          <w:rFonts w:ascii="e-ukraine" w:eastAsia="Arial" w:hAnsi="e-ukraine"/>
          <w:i/>
          <w:iCs/>
          <w:sz w:val="26"/>
          <w:szCs w:val="26"/>
          <w:bdr w:val="none" w:sz="0" w:space="0" w:color="auto" w:frame="1"/>
        </w:rPr>
        <w:t xml:space="preserve"> </w:t>
      </w:r>
      <w:r w:rsidR="00905692" w:rsidRPr="003678DD">
        <w:rPr>
          <w:rStyle w:val="ae"/>
          <w:rFonts w:ascii="e-ukraine" w:eastAsia="Arial" w:hAnsi="e-ukraine"/>
          <w:i/>
          <w:iCs/>
          <w:sz w:val="26"/>
          <w:szCs w:val="26"/>
          <w:bdr w:val="none" w:sz="0" w:space="0" w:color="auto" w:frame="1"/>
        </w:rPr>
        <w:t>трав</w:t>
      </w:r>
      <w:r w:rsidR="003E0F91" w:rsidRPr="003678DD">
        <w:rPr>
          <w:rStyle w:val="ae"/>
          <w:rFonts w:ascii="e-ukraine" w:eastAsia="Arial" w:hAnsi="e-ukraine"/>
          <w:i/>
          <w:iCs/>
          <w:sz w:val="26"/>
          <w:szCs w:val="26"/>
          <w:bdr w:val="none" w:sz="0" w:space="0" w:color="auto" w:frame="1"/>
        </w:rPr>
        <w:t xml:space="preserve">ня 2025 року </w:t>
      </w:r>
      <w:r w:rsidR="00323E26">
        <w:rPr>
          <w:rStyle w:val="ae"/>
          <w:rFonts w:ascii="e-ukraine" w:eastAsia="Arial" w:hAnsi="e-ukraine"/>
          <w:i/>
          <w:iCs/>
          <w:sz w:val="26"/>
          <w:szCs w:val="26"/>
          <w:bdr w:val="none" w:sz="0" w:space="0" w:color="auto" w:frame="1"/>
        </w:rPr>
        <w:t>п</w:t>
      </w:r>
      <w:r w:rsidR="003E0F91" w:rsidRPr="003678DD">
        <w:rPr>
          <w:rStyle w:val="ae"/>
          <w:rFonts w:ascii="e-ukraine" w:eastAsia="Arial" w:hAnsi="e-ukraine"/>
          <w:i/>
          <w:iCs/>
          <w:sz w:val="26"/>
          <w:szCs w:val="26"/>
          <w:bdr w:val="none" w:sz="0" w:space="0" w:color="auto" w:frame="1"/>
        </w:rPr>
        <w:t>о </w:t>
      </w:r>
      <w:r w:rsidR="00905692" w:rsidRPr="003678DD">
        <w:rPr>
          <w:rStyle w:val="ae"/>
          <w:rFonts w:ascii="e-ukraine" w:eastAsia="Arial" w:hAnsi="e-ukraine"/>
          <w:i/>
          <w:iCs/>
          <w:sz w:val="26"/>
          <w:szCs w:val="26"/>
          <w:bdr w:val="none" w:sz="0" w:space="0" w:color="auto" w:frame="1"/>
        </w:rPr>
        <w:t>17</w:t>
      </w:r>
      <w:r w:rsidR="003E0F91" w:rsidRPr="003678DD">
        <w:rPr>
          <w:rStyle w:val="ae"/>
          <w:rFonts w:ascii="e-ukraine" w:eastAsia="Arial" w:hAnsi="e-ukraine"/>
          <w:i/>
          <w:iCs/>
          <w:sz w:val="26"/>
          <w:szCs w:val="26"/>
          <w:bdr w:val="none" w:sz="0" w:space="0" w:color="auto" w:frame="1"/>
        </w:rPr>
        <w:t xml:space="preserve"> </w:t>
      </w:r>
      <w:r w:rsidR="00905692" w:rsidRPr="003678DD">
        <w:rPr>
          <w:rStyle w:val="ae"/>
          <w:rFonts w:ascii="e-ukraine" w:eastAsia="Arial" w:hAnsi="e-ukraine"/>
          <w:i/>
          <w:iCs/>
          <w:sz w:val="26"/>
          <w:szCs w:val="26"/>
          <w:bdr w:val="none" w:sz="0" w:space="0" w:color="auto" w:frame="1"/>
        </w:rPr>
        <w:t>черв</w:t>
      </w:r>
      <w:r w:rsidR="003E0F91" w:rsidRPr="003678DD">
        <w:rPr>
          <w:rStyle w:val="ae"/>
          <w:rFonts w:ascii="e-ukraine" w:eastAsia="Arial" w:hAnsi="e-ukraine"/>
          <w:i/>
          <w:iCs/>
          <w:sz w:val="26"/>
          <w:szCs w:val="26"/>
          <w:bdr w:val="none" w:sz="0" w:space="0" w:color="auto" w:frame="1"/>
        </w:rPr>
        <w:t xml:space="preserve">ня 2025 року </w:t>
      </w:r>
      <w:r w:rsidR="003E0F91">
        <w:rPr>
          <w:rStyle w:val="ae"/>
          <w:rFonts w:ascii="e-ukraine" w:eastAsia="Arial" w:hAnsi="e-ukraine"/>
          <w:i/>
          <w:iCs/>
          <w:color w:val="0A0909"/>
          <w:sz w:val="26"/>
          <w:szCs w:val="26"/>
          <w:bdr w:val="none" w:sz="0" w:space="0" w:color="auto" w:frame="1"/>
        </w:rPr>
        <w:t>(включно)</w:t>
      </w:r>
      <w:r w:rsidR="003E0F91">
        <w:rPr>
          <w:rStyle w:val="ad"/>
          <w:rFonts w:ascii="e-ukraine" w:hAnsi="e-ukraine"/>
          <w:color w:val="0A0909"/>
          <w:sz w:val="26"/>
          <w:szCs w:val="26"/>
          <w:bdr w:val="none" w:sz="0" w:space="0" w:color="auto" w:frame="1"/>
        </w:rPr>
        <w:t xml:space="preserve"> триватимуть громадські обговорення щодо врахування громадських інтересів до </w:t>
      </w:r>
      <w:proofErr w:type="spellStart"/>
      <w:r w:rsidR="003E0F91">
        <w:rPr>
          <w:rStyle w:val="ad"/>
          <w:rFonts w:ascii="e-ukraine" w:hAnsi="e-ukraine"/>
          <w:color w:val="0A0909"/>
          <w:sz w:val="26"/>
          <w:szCs w:val="26"/>
          <w:bdr w:val="none" w:sz="0" w:space="0" w:color="auto" w:frame="1"/>
        </w:rPr>
        <w:t>проєкту</w:t>
      </w:r>
      <w:proofErr w:type="spellEnd"/>
      <w:r w:rsidR="003E0F91">
        <w:rPr>
          <w:rStyle w:val="ad"/>
          <w:rFonts w:ascii="e-ukraine" w:hAnsi="e-ukraine"/>
          <w:color w:val="0A0909"/>
          <w:sz w:val="26"/>
          <w:szCs w:val="26"/>
          <w:bdr w:val="none" w:sz="0" w:space="0" w:color="auto" w:frame="1"/>
        </w:rPr>
        <w:t xml:space="preserve"> містобудівної документації на місцевому рівні та звіту про його стратегічну екологічну оцінку</w:t>
      </w:r>
      <w:r w:rsidR="003E0F91">
        <w:rPr>
          <w:rStyle w:val="ae"/>
          <w:rFonts w:ascii="e-ukraine" w:eastAsia="Arial" w:hAnsi="e-ukraine"/>
          <w:i/>
          <w:iCs/>
          <w:color w:val="0A0909"/>
          <w:sz w:val="26"/>
          <w:szCs w:val="26"/>
          <w:bdr w:val="none" w:sz="0" w:space="0" w:color="auto" w:frame="1"/>
        </w:rPr>
        <w:t>.      </w:t>
      </w:r>
    </w:p>
    <w:p w:rsidR="003E0F91" w:rsidRDefault="00905692" w:rsidP="003E0F91">
      <w:pPr>
        <w:pStyle w:val="ac"/>
        <w:shd w:val="clear" w:color="auto" w:fill="FFFFFF"/>
        <w:spacing w:before="0" w:beforeAutospacing="0" w:after="0"/>
        <w:rPr>
          <w:rFonts w:ascii="e-ukraine" w:hAnsi="e-ukraine"/>
          <w:color w:val="0A0909"/>
          <w:sz w:val="26"/>
          <w:szCs w:val="26"/>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Повна назва містобудівної документації про яку йдеться в повідомлені:</w:t>
      </w:r>
    </w:p>
    <w:p w:rsidR="003E0F91" w:rsidRPr="00C00E31" w:rsidRDefault="007C4DEC" w:rsidP="003E0F91">
      <w:pPr>
        <w:pStyle w:val="ac"/>
        <w:shd w:val="clear" w:color="auto" w:fill="FFFFFF"/>
        <w:spacing w:before="0" w:beforeAutospacing="0"/>
        <w:rPr>
          <w:rStyle w:val="ad"/>
          <w:rFonts w:ascii="e-ukraine" w:hAnsi="e-ukraine"/>
          <w:b/>
          <w:bCs/>
          <w:color w:val="0A0909"/>
          <w:sz w:val="26"/>
          <w:szCs w:val="26"/>
          <w:bdr w:val="none" w:sz="0" w:space="0" w:color="auto" w:frame="1"/>
        </w:rPr>
      </w:pPr>
      <w:r>
        <w:rPr>
          <w:rStyle w:val="ad"/>
          <w:rFonts w:ascii="e-ukraine" w:hAnsi="e-ukraine"/>
          <w:color w:val="0A0909"/>
          <w:sz w:val="26"/>
          <w:szCs w:val="26"/>
          <w:bdr w:val="none" w:sz="0" w:space="0" w:color="auto" w:frame="1"/>
        </w:rPr>
        <w:t xml:space="preserve">      </w:t>
      </w:r>
      <w:r w:rsidR="001C612F" w:rsidRPr="00C00E31">
        <w:rPr>
          <w:rStyle w:val="ad"/>
          <w:rFonts w:ascii="e-ukraine" w:hAnsi="e-ukraine"/>
          <w:b/>
          <w:bCs/>
          <w:color w:val="0A0909"/>
          <w:sz w:val="26"/>
          <w:szCs w:val="26"/>
          <w:bdr w:val="none" w:sz="0" w:space="0" w:color="auto" w:frame="1"/>
        </w:rPr>
        <w:t xml:space="preserve">Детальний план частини території </w:t>
      </w:r>
      <w:proofErr w:type="spellStart"/>
      <w:r w:rsidR="001C612F" w:rsidRPr="00C00E31">
        <w:rPr>
          <w:rStyle w:val="ad"/>
          <w:rFonts w:ascii="e-ukraine" w:hAnsi="e-ukraine"/>
          <w:b/>
          <w:bCs/>
          <w:color w:val="0A0909"/>
          <w:sz w:val="26"/>
          <w:szCs w:val="26"/>
          <w:bdr w:val="none" w:sz="0" w:space="0" w:color="auto" w:frame="1"/>
        </w:rPr>
        <w:t>Карпівської</w:t>
      </w:r>
      <w:proofErr w:type="spellEnd"/>
      <w:r w:rsidR="001C612F" w:rsidRPr="00C00E31">
        <w:rPr>
          <w:rStyle w:val="ad"/>
          <w:rFonts w:ascii="e-ukraine" w:hAnsi="e-ukraine"/>
          <w:b/>
          <w:bCs/>
          <w:color w:val="0A0909"/>
          <w:sz w:val="26"/>
          <w:szCs w:val="26"/>
          <w:bdr w:val="none" w:sz="0" w:space="0" w:color="auto" w:frame="1"/>
        </w:rPr>
        <w:t xml:space="preserve"> територіальної громади Криворізького району Дніпропетровської області під розміщення об’єкту «Нове будівництво комплексу по зберіганню зерна за </w:t>
      </w:r>
      <w:proofErr w:type="spellStart"/>
      <w:r w:rsidR="001C612F" w:rsidRPr="00C00E31">
        <w:rPr>
          <w:rStyle w:val="ad"/>
          <w:rFonts w:ascii="e-ukraine" w:hAnsi="e-ukraine"/>
          <w:b/>
          <w:bCs/>
          <w:color w:val="0A0909"/>
          <w:sz w:val="26"/>
          <w:szCs w:val="26"/>
          <w:bdr w:val="none" w:sz="0" w:space="0" w:color="auto" w:frame="1"/>
        </w:rPr>
        <w:t>адресою</w:t>
      </w:r>
      <w:proofErr w:type="spellEnd"/>
      <w:r w:rsidR="001C612F" w:rsidRPr="00C00E31">
        <w:rPr>
          <w:rStyle w:val="ad"/>
          <w:rFonts w:ascii="e-ukraine" w:hAnsi="e-ukraine"/>
          <w:b/>
          <w:bCs/>
          <w:color w:val="0A0909"/>
          <w:sz w:val="26"/>
          <w:szCs w:val="26"/>
          <w:bdr w:val="none" w:sz="0" w:space="0" w:color="auto" w:frame="1"/>
        </w:rPr>
        <w:t xml:space="preserve">: вул. Центральна, 181, село </w:t>
      </w:r>
      <w:proofErr w:type="spellStart"/>
      <w:r w:rsidR="001C612F" w:rsidRPr="00C00E31">
        <w:rPr>
          <w:rStyle w:val="ad"/>
          <w:rFonts w:ascii="e-ukraine" w:hAnsi="e-ukraine"/>
          <w:b/>
          <w:bCs/>
          <w:color w:val="0A0909"/>
          <w:sz w:val="26"/>
          <w:szCs w:val="26"/>
          <w:bdr w:val="none" w:sz="0" w:space="0" w:color="auto" w:frame="1"/>
        </w:rPr>
        <w:t>Карпівка</w:t>
      </w:r>
      <w:proofErr w:type="spellEnd"/>
      <w:r w:rsidR="001C612F" w:rsidRPr="00C00E31">
        <w:rPr>
          <w:rStyle w:val="ad"/>
          <w:rFonts w:ascii="e-ukraine" w:hAnsi="e-ukraine"/>
          <w:b/>
          <w:bCs/>
          <w:color w:val="0A0909"/>
          <w:sz w:val="26"/>
          <w:szCs w:val="26"/>
          <w:bdr w:val="none" w:sz="0" w:space="0" w:color="auto" w:frame="1"/>
        </w:rPr>
        <w:t xml:space="preserve">, Криворізький район, Дніпропетровська область» на земельній ділянці з кадастровим номером 1225855300:09:018:1512, загальною площею 4,7508 га </w:t>
      </w:r>
      <w:r w:rsidR="003E0F91" w:rsidRPr="00C00E31">
        <w:rPr>
          <w:rStyle w:val="ad"/>
          <w:rFonts w:ascii="e-ukraine" w:hAnsi="e-ukraine"/>
          <w:b/>
          <w:bCs/>
          <w:color w:val="0A0909"/>
          <w:sz w:val="26"/>
          <w:szCs w:val="26"/>
          <w:bdr w:val="none" w:sz="0" w:space="0" w:color="auto" w:frame="1"/>
        </w:rPr>
        <w:t>– (далі ДПТ).</w:t>
      </w:r>
    </w:p>
    <w:p w:rsidR="003E0F91" w:rsidRPr="00386FCE" w:rsidRDefault="007C4DEC" w:rsidP="003E0F91">
      <w:pPr>
        <w:pStyle w:val="ac"/>
        <w:shd w:val="clear" w:color="auto" w:fill="FFFFFF"/>
        <w:spacing w:before="0" w:beforeAutospacing="0" w:after="0"/>
        <w:rPr>
          <w:rStyle w:val="ad"/>
          <w:rFonts w:ascii="e-ukraine" w:hAnsi="e-ukraine"/>
          <w:b/>
          <w:bCs/>
          <w:color w:val="0A0909"/>
          <w:sz w:val="26"/>
          <w:szCs w:val="26"/>
          <w:bdr w:val="none" w:sz="0" w:space="0" w:color="auto" w:frame="1"/>
        </w:rPr>
      </w:pPr>
      <w:r>
        <w:rPr>
          <w:rStyle w:val="ad"/>
          <w:rFonts w:ascii="e-ukraine" w:hAnsi="e-ukraine"/>
          <w:b/>
          <w:bCs/>
          <w:color w:val="0A0909"/>
          <w:sz w:val="26"/>
          <w:szCs w:val="26"/>
          <w:bdr w:val="none" w:sz="0" w:space="0" w:color="auto" w:frame="1"/>
        </w:rPr>
        <w:t xml:space="preserve"> </w:t>
      </w:r>
      <w:r w:rsidR="00AE06CB">
        <w:rPr>
          <w:rStyle w:val="ad"/>
          <w:rFonts w:ascii="e-ukraine" w:hAnsi="e-ukraine"/>
          <w:b/>
          <w:bCs/>
          <w:color w:val="0A0909"/>
          <w:sz w:val="26"/>
          <w:szCs w:val="26"/>
          <w:bdr w:val="none" w:sz="0" w:space="0" w:color="auto" w:frame="1"/>
        </w:rPr>
        <w:t xml:space="preserve">  </w:t>
      </w: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Органом, що прийматиме рішення про затвердження документа державного планування </w:t>
      </w:r>
      <w:r w:rsidR="003E0F91" w:rsidRPr="00386FCE">
        <w:rPr>
          <w:rStyle w:val="ad"/>
          <w:rFonts w:ascii="e-ukraine" w:hAnsi="e-ukraine"/>
          <w:b/>
          <w:bCs/>
          <w:color w:val="0A0909"/>
          <w:sz w:val="26"/>
          <w:szCs w:val="26"/>
          <w:bdr w:val="none" w:sz="0" w:space="0" w:color="auto" w:frame="1"/>
        </w:rPr>
        <w:t xml:space="preserve">є </w:t>
      </w:r>
      <w:proofErr w:type="spellStart"/>
      <w:r w:rsidR="00386FCE" w:rsidRPr="00386FCE">
        <w:rPr>
          <w:rStyle w:val="ad"/>
          <w:rFonts w:ascii="e-ukraine" w:hAnsi="e-ukraine"/>
          <w:b/>
          <w:bCs/>
          <w:color w:val="0A0909"/>
          <w:sz w:val="26"/>
          <w:szCs w:val="26"/>
          <w:bdr w:val="none" w:sz="0" w:space="0" w:color="auto" w:frame="1"/>
        </w:rPr>
        <w:t>Карпів</w:t>
      </w:r>
      <w:r w:rsidR="003E0F91" w:rsidRPr="00386FCE">
        <w:rPr>
          <w:rStyle w:val="ad"/>
          <w:rFonts w:ascii="e-ukraine" w:hAnsi="e-ukraine"/>
          <w:b/>
          <w:bCs/>
          <w:color w:val="0A0909"/>
          <w:sz w:val="26"/>
          <w:szCs w:val="26"/>
          <w:bdr w:val="none" w:sz="0" w:space="0" w:color="auto" w:frame="1"/>
        </w:rPr>
        <w:t>ська</w:t>
      </w:r>
      <w:proofErr w:type="spellEnd"/>
      <w:r w:rsidR="003E0F91" w:rsidRPr="00386FCE">
        <w:rPr>
          <w:rStyle w:val="ad"/>
          <w:rFonts w:ascii="e-ukraine" w:hAnsi="e-ukraine"/>
          <w:b/>
          <w:bCs/>
          <w:color w:val="0A0909"/>
          <w:sz w:val="26"/>
          <w:szCs w:val="26"/>
          <w:bdr w:val="none" w:sz="0" w:space="0" w:color="auto" w:frame="1"/>
        </w:rPr>
        <w:t xml:space="preserve"> сільська рада.</w:t>
      </w:r>
    </w:p>
    <w:p w:rsidR="003E0F91" w:rsidRPr="0075039D" w:rsidRDefault="007C4DEC" w:rsidP="003E0F91">
      <w:pPr>
        <w:pStyle w:val="ac"/>
        <w:shd w:val="clear" w:color="auto" w:fill="FFFFFF"/>
        <w:spacing w:before="0" w:beforeAutospacing="0" w:after="0"/>
        <w:rPr>
          <w:rStyle w:val="ad"/>
          <w:b/>
          <w:bCs/>
          <w:bdr w:val="none" w:sz="0" w:space="0" w:color="auto" w:frame="1"/>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Розробником </w:t>
      </w:r>
      <w:r w:rsidR="003E0F91" w:rsidRPr="0075039D">
        <w:rPr>
          <w:rStyle w:val="ad"/>
          <w:rFonts w:ascii="e-ukraine" w:hAnsi="e-ukraine"/>
          <w:b/>
          <w:bCs/>
          <w:color w:val="0A0909"/>
          <w:sz w:val="26"/>
          <w:szCs w:val="26"/>
          <w:bdr w:val="none" w:sz="0" w:space="0" w:color="auto" w:frame="1"/>
        </w:rPr>
        <w:t>ДПТ є</w:t>
      </w:r>
      <w:r w:rsidR="003E0F91" w:rsidRPr="0075039D">
        <w:rPr>
          <w:rStyle w:val="ad"/>
          <w:b/>
          <w:bCs/>
          <w:bdr w:val="none" w:sz="0" w:space="0" w:color="auto" w:frame="1"/>
        </w:rPr>
        <w:t xml:space="preserve"> </w:t>
      </w:r>
      <w:r w:rsidR="0075039D" w:rsidRPr="0075039D">
        <w:rPr>
          <w:rStyle w:val="ad"/>
          <w:rFonts w:ascii="e-ukraine" w:hAnsi="e-ukraine"/>
          <w:b/>
          <w:bCs/>
          <w:color w:val="0A0909"/>
          <w:sz w:val="26"/>
          <w:szCs w:val="26"/>
          <w:bdr w:val="none" w:sz="0" w:space="0" w:color="auto" w:frame="1"/>
        </w:rPr>
        <w:t>ПП «АРХ-ІОН»</w:t>
      </w:r>
      <w:r w:rsidR="0075039D">
        <w:rPr>
          <w:rStyle w:val="ad"/>
          <w:rFonts w:ascii="e-ukraine" w:hAnsi="e-ukraine"/>
          <w:b/>
          <w:bCs/>
          <w:color w:val="0A0909"/>
          <w:sz w:val="26"/>
          <w:szCs w:val="26"/>
          <w:bdr w:val="none" w:sz="0" w:space="0" w:color="auto" w:frame="1"/>
        </w:rPr>
        <w:t>.</w:t>
      </w:r>
    </w:p>
    <w:p w:rsidR="003E0F91" w:rsidRPr="006E355D" w:rsidRDefault="003E0F91" w:rsidP="003E0F91">
      <w:pPr>
        <w:pStyle w:val="ac"/>
        <w:shd w:val="clear" w:color="auto" w:fill="FFFFFF"/>
        <w:spacing w:before="0" w:beforeAutospacing="0" w:after="0"/>
        <w:rPr>
          <w:rStyle w:val="ad"/>
          <w:rFonts w:ascii="e-ukraine" w:hAnsi="e-ukraine"/>
          <w:color w:val="0A0909"/>
          <w:sz w:val="26"/>
          <w:szCs w:val="26"/>
          <w:bdr w:val="none" w:sz="0" w:space="0" w:color="auto" w:frame="1"/>
        </w:rPr>
      </w:pPr>
      <w:r>
        <w:rPr>
          <w:rStyle w:val="ad"/>
          <w:rFonts w:ascii="e-ukraine" w:hAnsi="e-ukraine"/>
          <w:b/>
          <w:bCs/>
          <w:color w:val="0A0909"/>
          <w:sz w:val="26"/>
          <w:szCs w:val="26"/>
          <w:bdr w:val="none" w:sz="0" w:space="0" w:color="auto" w:frame="1"/>
        </w:rPr>
        <w:t>Підстава розроблення:</w:t>
      </w:r>
      <w:r>
        <w:rPr>
          <w:rFonts w:ascii="e-ukraine" w:hAnsi="e-ukraine"/>
          <w:color w:val="0A0909"/>
          <w:sz w:val="26"/>
          <w:szCs w:val="26"/>
        </w:rPr>
        <w:t> </w:t>
      </w:r>
      <w:r w:rsidRPr="006E355D">
        <w:rPr>
          <w:rStyle w:val="ad"/>
          <w:rFonts w:ascii="e-ukraine" w:hAnsi="e-ukraine"/>
          <w:color w:val="0A0909"/>
          <w:sz w:val="26"/>
          <w:szCs w:val="26"/>
          <w:bdr w:val="none" w:sz="0" w:space="0" w:color="auto" w:frame="1"/>
        </w:rPr>
        <w:t>Рішення X</w:t>
      </w:r>
      <w:r w:rsidR="006E355D" w:rsidRPr="006E355D">
        <w:rPr>
          <w:rStyle w:val="ad"/>
          <w:rFonts w:ascii="e-ukraine" w:hAnsi="e-ukraine"/>
          <w:color w:val="0A0909"/>
          <w:sz w:val="26"/>
          <w:szCs w:val="26"/>
          <w:bdr w:val="none" w:sz="0" w:space="0" w:color="auto" w:frame="1"/>
        </w:rPr>
        <w:t>X</w:t>
      </w:r>
      <w:r w:rsidRPr="006E355D">
        <w:rPr>
          <w:rStyle w:val="ad"/>
          <w:rFonts w:ascii="e-ukraine" w:hAnsi="e-ukraine"/>
          <w:color w:val="0A0909"/>
          <w:sz w:val="26"/>
          <w:szCs w:val="26"/>
          <w:bdr w:val="none" w:sz="0" w:space="0" w:color="auto" w:frame="1"/>
        </w:rPr>
        <w:t>Х</w:t>
      </w:r>
      <w:r w:rsidR="007C4DEC">
        <w:rPr>
          <w:rStyle w:val="ad"/>
          <w:rFonts w:ascii="e-ukraine" w:hAnsi="e-ukraine"/>
          <w:color w:val="0A0909"/>
          <w:sz w:val="26"/>
          <w:szCs w:val="26"/>
          <w:bdr w:val="none" w:sz="0" w:space="0" w:color="auto" w:frame="1"/>
          <w:lang w:val="en-US"/>
        </w:rPr>
        <w:t>V</w:t>
      </w:r>
      <w:r w:rsidRPr="006E355D">
        <w:rPr>
          <w:rStyle w:val="ad"/>
          <w:rFonts w:ascii="e-ukraine" w:hAnsi="e-ukraine"/>
          <w:color w:val="0A0909"/>
          <w:sz w:val="26"/>
          <w:szCs w:val="26"/>
          <w:bdr w:val="none" w:sz="0" w:space="0" w:color="auto" w:frame="1"/>
        </w:rPr>
        <w:t xml:space="preserve"> сесії VIII скликання </w:t>
      </w:r>
      <w:proofErr w:type="spellStart"/>
      <w:r w:rsidR="006E355D">
        <w:rPr>
          <w:rStyle w:val="ad"/>
          <w:rFonts w:ascii="e-ukraine" w:hAnsi="e-ukraine"/>
          <w:color w:val="0A0909"/>
          <w:sz w:val="26"/>
          <w:szCs w:val="26"/>
          <w:bdr w:val="none" w:sz="0" w:space="0" w:color="auto" w:frame="1"/>
        </w:rPr>
        <w:t>Карпів</w:t>
      </w:r>
      <w:r w:rsidRPr="006E355D">
        <w:rPr>
          <w:rStyle w:val="ad"/>
          <w:rFonts w:ascii="e-ukraine" w:hAnsi="e-ukraine"/>
          <w:color w:val="0A0909"/>
          <w:sz w:val="26"/>
          <w:szCs w:val="26"/>
          <w:bdr w:val="none" w:sz="0" w:space="0" w:color="auto" w:frame="1"/>
        </w:rPr>
        <w:t>ської</w:t>
      </w:r>
      <w:proofErr w:type="spellEnd"/>
      <w:r w:rsidRPr="006E355D">
        <w:rPr>
          <w:rStyle w:val="ad"/>
          <w:rFonts w:ascii="e-ukraine" w:hAnsi="e-ukraine"/>
          <w:color w:val="0A0909"/>
          <w:sz w:val="26"/>
          <w:szCs w:val="26"/>
          <w:bdr w:val="none" w:sz="0" w:space="0" w:color="auto" w:frame="1"/>
        </w:rPr>
        <w:t xml:space="preserve"> сільської ради </w:t>
      </w:r>
      <w:r w:rsidR="006E355D">
        <w:rPr>
          <w:rStyle w:val="ad"/>
          <w:rFonts w:ascii="e-ukraine" w:hAnsi="e-ukraine"/>
          <w:color w:val="0A0909"/>
          <w:sz w:val="26"/>
          <w:szCs w:val="26"/>
          <w:bdr w:val="none" w:sz="0" w:space="0" w:color="auto" w:frame="1"/>
        </w:rPr>
        <w:t>Криворіз</w:t>
      </w:r>
      <w:r w:rsidRPr="006E355D">
        <w:rPr>
          <w:rStyle w:val="ad"/>
          <w:rFonts w:ascii="e-ukraine" w:hAnsi="e-ukraine"/>
          <w:color w:val="0A0909"/>
          <w:sz w:val="26"/>
          <w:szCs w:val="26"/>
          <w:bdr w:val="none" w:sz="0" w:space="0" w:color="auto" w:frame="1"/>
        </w:rPr>
        <w:t xml:space="preserve">ького району </w:t>
      </w:r>
      <w:r w:rsidR="006E355D">
        <w:rPr>
          <w:rStyle w:val="ad"/>
          <w:rFonts w:ascii="e-ukraine" w:hAnsi="e-ukraine"/>
          <w:color w:val="0A0909"/>
          <w:sz w:val="26"/>
          <w:szCs w:val="26"/>
          <w:bdr w:val="none" w:sz="0" w:space="0" w:color="auto" w:frame="1"/>
        </w:rPr>
        <w:t>Дніпропетро</w:t>
      </w:r>
      <w:r w:rsidRPr="006E355D">
        <w:rPr>
          <w:rStyle w:val="ad"/>
          <w:rFonts w:ascii="e-ukraine" w:hAnsi="e-ukraine"/>
          <w:color w:val="0A0909"/>
          <w:sz w:val="26"/>
          <w:szCs w:val="26"/>
          <w:bdr w:val="none" w:sz="0" w:space="0" w:color="auto" w:frame="1"/>
        </w:rPr>
        <w:t xml:space="preserve">вської області від </w:t>
      </w:r>
      <w:r w:rsidR="006E355D">
        <w:rPr>
          <w:rStyle w:val="ad"/>
          <w:rFonts w:ascii="e-ukraine" w:hAnsi="e-ukraine"/>
          <w:color w:val="0A0909"/>
          <w:sz w:val="26"/>
          <w:szCs w:val="26"/>
          <w:bdr w:val="none" w:sz="0" w:space="0" w:color="auto" w:frame="1"/>
        </w:rPr>
        <w:t>20</w:t>
      </w:r>
      <w:r w:rsidRPr="006E355D">
        <w:rPr>
          <w:rStyle w:val="ad"/>
          <w:rFonts w:ascii="e-ukraine" w:hAnsi="e-ukraine"/>
          <w:color w:val="0A0909"/>
          <w:sz w:val="26"/>
          <w:szCs w:val="26"/>
          <w:bdr w:val="none" w:sz="0" w:space="0" w:color="auto" w:frame="1"/>
        </w:rPr>
        <w:t xml:space="preserve"> </w:t>
      </w:r>
      <w:r w:rsidR="006E355D">
        <w:rPr>
          <w:rStyle w:val="ad"/>
          <w:rFonts w:ascii="e-ukraine" w:hAnsi="e-ukraine"/>
          <w:color w:val="0A0909"/>
          <w:sz w:val="26"/>
          <w:szCs w:val="26"/>
          <w:bdr w:val="none" w:sz="0" w:space="0" w:color="auto" w:frame="1"/>
        </w:rPr>
        <w:t>березня</w:t>
      </w:r>
      <w:r w:rsidRPr="006E355D">
        <w:rPr>
          <w:rStyle w:val="ad"/>
          <w:rFonts w:ascii="e-ukraine" w:hAnsi="e-ukraine"/>
          <w:color w:val="0A0909"/>
          <w:sz w:val="26"/>
          <w:szCs w:val="26"/>
          <w:bdr w:val="none" w:sz="0" w:space="0" w:color="auto" w:frame="1"/>
        </w:rPr>
        <w:t xml:space="preserve"> 2024 року №1</w:t>
      </w:r>
      <w:r w:rsidR="006E355D">
        <w:rPr>
          <w:rStyle w:val="ad"/>
          <w:rFonts w:ascii="e-ukraine" w:hAnsi="e-ukraine"/>
          <w:color w:val="0A0909"/>
          <w:sz w:val="26"/>
          <w:szCs w:val="26"/>
          <w:bdr w:val="none" w:sz="0" w:space="0" w:color="auto" w:frame="1"/>
        </w:rPr>
        <w:t>285</w:t>
      </w:r>
      <w:r w:rsidRPr="006E355D">
        <w:rPr>
          <w:rStyle w:val="ad"/>
          <w:rFonts w:ascii="e-ukraine" w:hAnsi="e-ukraine"/>
          <w:color w:val="0A0909"/>
          <w:sz w:val="26"/>
          <w:szCs w:val="26"/>
          <w:bdr w:val="none" w:sz="0" w:space="0" w:color="auto" w:frame="1"/>
        </w:rPr>
        <w:t>.</w:t>
      </w:r>
      <w:r w:rsidR="00323E26">
        <w:rPr>
          <w:rStyle w:val="ad"/>
          <w:rFonts w:ascii="e-ukraine" w:hAnsi="e-ukraine"/>
          <w:color w:val="0A0909"/>
          <w:sz w:val="26"/>
          <w:szCs w:val="26"/>
          <w:bdr w:val="none" w:sz="0" w:space="0" w:color="auto" w:frame="1"/>
        </w:rPr>
        <w:t xml:space="preserve"> «Про розроблення детального плану частини території </w:t>
      </w:r>
      <w:proofErr w:type="spellStart"/>
      <w:r w:rsidR="00323E26">
        <w:rPr>
          <w:rStyle w:val="ad"/>
          <w:rFonts w:ascii="e-ukraine" w:hAnsi="e-ukraine"/>
          <w:color w:val="0A0909"/>
          <w:sz w:val="26"/>
          <w:szCs w:val="26"/>
          <w:bdr w:val="none" w:sz="0" w:space="0" w:color="auto" w:frame="1"/>
        </w:rPr>
        <w:t>Карпівської</w:t>
      </w:r>
      <w:proofErr w:type="spellEnd"/>
      <w:r w:rsidR="00323E26">
        <w:rPr>
          <w:rStyle w:val="ad"/>
          <w:rFonts w:ascii="e-ukraine" w:hAnsi="e-ukraine"/>
          <w:color w:val="0A0909"/>
          <w:sz w:val="26"/>
          <w:szCs w:val="26"/>
          <w:bdr w:val="none" w:sz="0" w:space="0" w:color="auto" w:frame="1"/>
        </w:rPr>
        <w:t xml:space="preserve"> територіальної громади Криворізького району Дніпропетровської області.</w:t>
      </w:r>
    </w:p>
    <w:p w:rsidR="003E0F91" w:rsidRPr="005C4A59" w:rsidRDefault="003678DD" w:rsidP="003E0F91">
      <w:pPr>
        <w:pStyle w:val="ac"/>
        <w:shd w:val="clear" w:color="auto" w:fill="FFFFFF"/>
        <w:spacing w:before="0" w:beforeAutospacing="0"/>
        <w:rPr>
          <w:rStyle w:val="ad"/>
          <w:rFonts w:ascii="e-ukraine" w:hAnsi="e-ukraine"/>
          <w:color w:val="0A0909"/>
          <w:sz w:val="26"/>
          <w:szCs w:val="26"/>
          <w:bdr w:val="none" w:sz="0" w:space="0" w:color="auto" w:frame="1"/>
        </w:rPr>
      </w:pPr>
      <w:r>
        <w:rPr>
          <w:rStyle w:val="ad"/>
          <w:rFonts w:ascii="e-ukraine" w:hAnsi="e-ukraine"/>
          <w:color w:val="0A0909"/>
          <w:sz w:val="26"/>
          <w:szCs w:val="26"/>
          <w:bdr w:val="none" w:sz="0" w:space="0" w:color="auto" w:frame="1"/>
        </w:rPr>
        <w:t xml:space="preserve">    </w:t>
      </w:r>
      <w:r w:rsidR="003E0F91" w:rsidRPr="005C4A59">
        <w:rPr>
          <w:rStyle w:val="ad"/>
          <w:rFonts w:ascii="e-ukraine" w:hAnsi="e-ukraine"/>
          <w:color w:val="0A0909"/>
          <w:sz w:val="26"/>
          <w:szCs w:val="26"/>
          <w:bdr w:val="none" w:sz="0" w:space="0" w:color="auto" w:frame="1"/>
        </w:rPr>
        <w:t xml:space="preserve">Відповідно до частини 10 Порядку реалізації експериментального проекту щодо запровадження Містобудівного кадастру на державному рівні, оприлюднення наборів тематичних </w:t>
      </w:r>
      <w:proofErr w:type="spellStart"/>
      <w:r w:rsidR="003E0F91" w:rsidRPr="005C4A59">
        <w:rPr>
          <w:rStyle w:val="ad"/>
          <w:rFonts w:ascii="e-ukraine" w:hAnsi="e-ukraine"/>
          <w:color w:val="0A0909"/>
          <w:sz w:val="26"/>
          <w:szCs w:val="26"/>
          <w:bdr w:val="none" w:sz="0" w:space="0" w:color="auto" w:frame="1"/>
        </w:rPr>
        <w:t>геопросторових</w:t>
      </w:r>
      <w:proofErr w:type="spellEnd"/>
      <w:r w:rsidR="003E0F91" w:rsidRPr="005C4A59">
        <w:rPr>
          <w:rStyle w:val="ad"/>
          <w:rFonts w:ascii="e-ukraine" w:hAnsi="e-ukraine"/>
          <w:color w:val="0A0909"/>
          <w:sz w:val="26"/>
          <w:szCs w:val="26"/>
          <w:bdr w:val="none" w:sz="0" w:space="0" w:color="auto" w:frame="1"/>
        </w:rPr>
        <w:t xml:space="preserve"> даних та відповідних текстових і графічних матеріалів проектів містобудівної документації на </w:t>
      </w:r>
      <w:proofErr w:type="spellStart"/>
      <w:r w:rsidR="003E0F91" w:rsidRPr="005C4A59">
        <w:rPr>
          <w:rStyle w:val="ad"/>
          <w:rFonts w:ascii="e-ukraine" w:hAnsi="e-ukraine"/>
          <w:color w:val="0A0909"/>
          <w:sz w:val="26"/>
          <w:szCs w:val="26"/>
          <w:bdr w:val="none" w:sz="0" w:space="0" w:color="auto" w:frame="1"/>
        </w:rPr>
        <w:t>геопорталі</w:t>
      </w:r>
      <w:proofErr w:type="spellEnd"/>
      <w:r w:rsidR="003E0F91" w:rsidRPr="005C4A59">
        <w:rPr>
          <w:rStyle w:val="ad"/>
          <w:rFonts w:ascii="e-ukraine" w:hAnsi="e-ukraine"/>
          <w:color w:val="0A0909"/>
          <w:sz w:val="26"/>
          <w:szCs w:val="26"/>
          <w:bdr w:val="none" w:sz="0" w:space="0" w:color="auto" w:frame="1"/>
        </w:rPr>
        <w:t xml:space="preserve"> Містобудівного кадастру здійснюється після припинення або скасування воєнного стану у спосіб, що відповідає вимогам законодавства у сфері державної безпеки, оборони та прав людини.</w:t>
      </w:r>
    </w:p>
    <w:p w:rsidR="003E0F91" w:rsidRPr="00AC2607" w:rsidRDefault="003678DD" w:rsidP="003E0F91">
      <w:pPr>
        <w:pStyle w:val="ac"/>
        <w:shd w:val="clear" w:color="auto" w:fill="FFFFFF"/>
        <w:spacing w:before="0" w:beforeAutospacing="0" w:after="0"/>
        <w:rPr>
          <w:rStyle w:val="ad"/>
          <w:rFonts w:ascii="e-ukraine" w:hAnsi="e-ukraine"/>
          <w:color w:val="0A0909"/>
          <w:sz w:val="26"/>
          <w:szCs w:val="26"/>
          <w:bdr w:val="none" w:sz="0" w:space="0" w:color="auto" w:frame="1"/>
        </w:rPr>
      </w:pPr>
      <w:r>
        <w:rPr>
          <w:rFonts w:ascii="e-ukraine" w:hAnsi="e-ukraine"/>
          <w:color w:val="0A0909"/>
          <w:sz w:val="26"/>
          <w:szCs w:val="26"/>
        </w:rPr>
        <w:t xml:space="preserve">     </w:t>
      </w: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Метою та основним завданням</w:t>
      </w:r>
      <w:r w:rsidR="003E0F91">
        <w:rPr>
          <w:rFonts w:ascii="e-ukraine" w:hAnsi="e-ukraine"/>
          <w:color w:val="0A0909"/>
          <w:sz w:val="26"/>
          <w:szCs w:val="26"/>
        </w:rPr>
        <w:t> </w:t>
      </w:r>
      <w:r w:rsidR="003E0F91" w:rsidRPr="00AC2607">
        <w:rPr>
          <w:rStyle w:val="ad"/>
          <w:rFonts w:ascii="e-ukraine" w:hAnsi="e-ukraine"/>
          <w:color w:val="0A0909"/>
          <w:sz w:val="26"/>
          <w:szCs w:val="26"/>
          <w:bdr w:val="none" w:sz="0" w:space="0" w:color="auto" w:frame="1"/>
        </w:rPr>
        <w:t xml:space="preserve">ДПТ є формування території для розміщення </w:t>
      </w:r>
      <w:r w:rsidR="00483BC3" w:rsidRPr="00AC2607">
        <w:rPr>
          <w:rStyle w:val="ad"/>
          <w:rFonts w:ascii="e-ukraine" w:hAnsi="e-ukraine"/>
          <w:color w:val="0A0909"/>
          <w:sz w:val="26"/>
          <w:szCs w:val="26"/>
          <w:bdr w:val="none" w:sz="0" w:space="0" w:color="auto" w:frame="1"/>
        </w:rPr>
        <w:t>комплексу по зберіганню зерна.</w:t>
      </w:r>
    </w:p>
    <w:p w:rsidR="003E0F91" w:rsidRPr="008A66F1" w:rsidRDefault="003678DD" w:rsidP="003E0F91">
      <w:pPr>
        <w:pStyle w:val="ac"/>
        <w:shd w:val="clear" w:color="auto" w:fill="FFFFFF"/>
        <w:spacing w:before="0" w:beforeAutospacing="0" w:after="0"/>
        <w:rPr>
          <w:rStyle w:val="ad"/>
          <w:rFonts w:ascii="e-ukraine" w:hAnsi="e-ukraine"/>
          <w:color w:val="0A0909"/>
          <w:sz w:val="26"/>
          <w:szCs w:val="26"/>
          <w:bdr w:val="none" w:sz="0" w:space="0" w:color="auto" w:frame="1"/>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 xml:space="preserve">Мета стратегічної екологічної оцінки </w:t>
      </w:r>
      <w:proofErr w:type="spellStart"/>
      <w:r w:rsidR="003E0F91">
        <w:rPr>
          <w:rStyle w:val="ad"/>
          <w:rFonts w:ascii="e-ukraine" w:hAnsi="e-ukraine"/>
          <w:b/>
          <w:bCs/>
          <w:color w:val="0A0909"/>
          <w:sz w:val="26"/>
          <w:szCs w:val="26"/>
          <w:bdr w:val="none" w:sz="0" w:space="0" w:color="auto" w:frame="1"/>
        </w:rPr>
        <w:t>проєкту</w:t>
      </w:r>
      <w:proofErr w:type="spellEnd"/>
      <w:r w:rsidR="003E0F91" w:rsidRPr="008A66F1">
        <w:rPr>
          <w:rStyle w:val="ad"/>
          <w:rFonts w:ascii="e-ukraine" w:hAnsi="e-ukraine"/>
          <w:color w:val="0A0909"/>
          <w:sz w:val="26"/>
          <w:szCs w:val="26"/>
          <w:bdr w:val="none" w:sz="0" w:space="0" w:color="auto" w:frame="1"/>
        </w:rPr>
        <w:t>: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(далі – ДДП).</w:t>
      </w:r>
    </w:p>
    <w:p w:rsidR="003E0F91" w:rsidRDefault="003678DD" w:rsidP="003E0F91">
      <w:pPr>
        <w:pStyle w:val="ac"/>
        <w:shd w:val="clear" w:color="auto" w:fill="FFFFFF"/>
        <w:spacing w:before="0" w:beforeAutospacing="0" w:after="0"/>
        <w:rPr>
          <w:rFonts w:ascii="e-ukraine" w:hAnsi="e-ukraine"/>
          <w:color w:val="0A0909"/>
          <w:sz w:val="26"/>
          <w:szCs w:val="26"/>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Дата, час і місце проведення запланованих громадських слухань:</w:t>
      </w:r>
    </w:p>
    <w:p w:rsidR="003E0F91" w:rsidRPr="008A66F1" w:rsidRDefault="00AC2607" w:rsidP="00AC2607">
      <w:pPr>
        <w:shd w:val="clear" w:color="auto" w:fill="FFFFFF"/>
        <w:rPr>
          <w:rStyle w:val="ad"/>
          <w:sz w:val="28"/>
          <w:szCs w:val="28"/>
          <w:bdr w:val="none" w:sz="0" w:space="0" w:color="auto" w:frame="1"/>
          <w:lang w:val="uk-UA" w:eastAsia="uk-UA"/>
        </w:rPr>
      </w:pPr>
      <w:r>
        <w:rPr>
          <w:rStyle w:val="ad"/>
          <w:sz w:val="28"/>
          <w:szCs w:val="28"/>
          <w:bdr w:val="none" w:sz="0" w:space="0" w:color="auto" w:frame="1"/>
          <w:lang w:val="uk-UA" w:eastAsia="uk-UA"/>
        </w:rPr>
        <w:t xml:space="preserve">   </w:t>
      </w:r>
      <w:r w:rsidR="003E0F91" w:rsidRPr="008A66F1">
        <w:rPr>
          <w:rStyle w:val="ad"/>
          <w:sz w:val="28"/>
          <w:szCs w:val="28"/>
          <w:bdr w:val="none" w:sz="0" w:space="0" w:color="auto" w:frame="1"/>
          <w:lang w:val="uk-UA" w:eastAsia="uk-UA"/>
        </w:rPr>
        <w:t xml:space="preserve">Громадські слухання </w:t>
      </w:r>
      <w:proofErr w:type="spellStart"/>
      <w:r w:rsidR="003E0F91" w:rsidRPr="008A66F1">
        <w:rPr>
          <w:rStyle w:val="ad"/>
          <w:sz w:val="28"/>
          <w:szCs w:val="28"/>
          <w:bdr w:val="none" w:sz="0" w:space="0" w:color="auto" w:frame="1"/>
          <w:lang w:val="uk-UA" w:eastAsia="uk-UA"/>
        </w:rPr>
        <w:t>проєкту</w:t>
      </w:r>
      <w:proofErr w:type="spellEnd"/>
      <w:r w:rsidR="003E0F91" w:rsidRPr="008A66F1">
        <w:rPr>
          <w:rStyle w:val="ad"/>
          <w:sz w:val="28"/>
          <w:szCs w:val="28"/>
          <w:bdr w:val="none" w:sz="0" w:space="0" w:color="auto" w:frame="1"/>
          <w:lang w:val="uk-UA" w:eastAsia="uk-UA"/>
        </w:rPr>
        <w:t xml:space="preserve"> містобудівної документації відбудуться </w:t>
      </w:r>
      <w:r w:rsidR="003E0F91" w:rsidRPr="008A66F1">
        <w:rPr>
          <w:rStyle w:val="ad"/>
          <w:color w:val="0A0909"/>
          <w:sz w:val="28"/>
          <w:szCs w:val="28"/>
          <w:bdr w:val="none" w:sz="0" w:space="0" w:color="auto" w:frame="1"/>
          <w:lang w:val="uk-UA" w:eastAsia="uk-UA"/>
        </w:rPr>
        <w:t>«</w:t>
      </w:r>
      <w:r w:rsidR="00A9734C" w:rsidRPr="008A66F1">
        <w:rPr>
          <w:rStyle w:val="ad"/>
          <w:color w:val="0A0909"/>
          <w:sz w:val="28"/>
          <w:szCs w:val="28"/>
          <w:bdr w:val="none" w:sz="0" w:space="0" w:color="auto" w:frame="1"/>
          <w:lang w:eastAsia="uk-UA"/>
        </w:rPr>
        <w:t>24</w:t>
      </w:r>
      <w:r w:rsidR="003E0F91" w:rsidRPr="008A66F1">
        <w:rPr>
          <w:rStyle w:val="ad"/>
          <w:color w:val="0A0909"/>
          <w:sz w:val="28"/>
          <w:szCs w:val="28"/>
          <w:bdr w:val="none" w:sz="0" w:space="0" w:color="auto" w:frame="1"/>
          <w:lang w:val="uk-UA" w:eastAsia="uk-UA"/>
        </w:rPr>
        <w:t xml:space="preserve">» </w:t>
      </w:r>
      <w:r w:rsidR="00A50D4B" w:rsidRPr="008A66F1">
        <w:rPr>
          <w:rStyle w:val="ad"/>
          <w:color w:val="0A0909"/>
          <w:sz w:val="28"/>
          <w:szCs w:val="28"/>
          <w:bdr w:val="none" w:sz="0" w:space="0" w:color="auto" w:frame="1"/>
          <w:lang w:eastAsia="uk-UA"/>
        </w:rPr>
        <w:t xml:space="preserve">червня </w:t>
      </w:r>
      <w:r w:rsidR="003E0F91" w:rsidRPr="008A66F1">
        <w:rPr>
          <w:rStyle w:val="ad"/>
          <w:color w:val="0A0909"/>
          <w:sz w:val="28"/>
          <w:szCs w:val="28"/>
          <w:bdr w:val="none" w:sz="0" w:space="0" w:color="auto" w:frame="1"/>
          <w:lang w:val="uk-UA" w:eastAsia="uk-UA"/>
        </w:rPr>
        <w:t>2025 року об 1</w:t>
      </w:r>
      <w:r w:rsidR="00A50D4B" w:rsidRPr="008A66F1">
        <w:rPr>
          <w:rStyle w:val="ad"/>
          <w:color w:val="0A0909"/>
          <w:sz w:val="28"/>
          <w:szCs w:val="28"/>
          <w:bdr w:val="none" w:sz="0" w:space="0" w:color="auto" w:frame="1"/>
          <w:lang w:eastAsia="uk-UA"/>
        </w:rPr>
        <w:t>4</w:t>
      </w:r>
      <w:r w:rsidR="003E0F91" w:rsidRPr="008A66F1">
        <w:rPr>
          <w:rStyle w:val="ad"/>
          <w:color w:val="0A0909"/>
          <w:sz w:val="28"/>
          <w:szCs w:val="28"/>
          <w:bdr w:val="none" w:sz="0" w:space="0" w:color="auto" w:frame="1"/>
          <w:lang w:val="uk-UA" w:eastAsia="uk-UA"/>
        </w:rPr>
        <w:t>:00</w:t>
      </w:r>
      <w:r w:rsidR="003E0F91" w:rsidRPr="008A66F1">
        <w:rPr>
          <w:rStyle w:val="ad"/>
          <w:sz w:val="28"/>
          <w:szCs w:val="28"/>
          <w:bdr w:val="none" w:sz="0" w:space="0" w:color="auto" w:frame="1"/>
          <w:lang w:val="uk-UA" w:eastAsia="uk-UA"/>
        </w:rPr>
        <w:t xml:space="preserve">,  за </w:t>
      </w:r>
      <w:proofErr w:type="spellStart"/>
      <w:r w:rsidR="003E0F91" w:rsidRPr="008A66F1">
        <w:rPr>
          <w:rStyle w:val="ad"/>
          <w:sz w:val="28"/>
          <w:szCs w:val="28"/>
          <w:bdr w:val="none" w:sz="0" w:space="0" w:color="auto" w:frame="1"/>
          <w:lang w:val="uk-UA" w:eastAsia="uk-UA"/>
        </w:rPr>
        <w:t>адресою</w:t>
      </w:r>
      <w:proofErr w:type="spellEnd"/>
      <w:r w:rsidR="003E0F91" w:rsidRPr="008A66F1">
        <w:rPr>
          <w:rStyle w:val="ad"/>
          <w:sz w:val="28"/>
          <w:szCs w:val="28"/>
          <w:bdr w:val="none" w:sz="0" w:space="0" w:color="auto" w:frame="1"/>
          <w:lang w:val="uk-UA" w:eastAsia="uk-UA"/>
        </w:rPr>
        <w:t xml:space="preserve">: </w:t>
      </w:r>
      <w:proofErr w:type="spellStart"/>
      <w:r w:rsidR="00483BC3" w:rsidRPr="008A66F1">
        <w:rPr>
          <w:rStyle w:val="ad"/>
          <w:sz w:val="28"/>
          <w:szCs w:val="28"/>
          <w:bdr w:val="none" w:sz="0" w:space="0" w:color="auto" w:frame="1"/>
          <w:lang w:eastAsia="uk-UA"/>
        </w:rPr>
        <w:t>Дніпропетров</w:t>
      </w:r>
      <w:r w:rsidR="003E0F91" w:rsidRPr="008A66F1">
        <w:rPr>
          <w:rStyle w:val="ad"/>
          <w:sz w:val="28"/>
          <w:szCs w:val="28"/>
          <w:bdr w:val="none" w:sz="0" w:space="0" w:color="auto" w:frame="1"/>
          <w:lang w:val="uk-UA" w:eastAsia="uk-UA"/>
        </w:rPr>
        <w:t>ська</w:t>
      </w:r>
      <w:proofErr w:type="spellEnd"/>
      <w:r w:rsidR="003E0F91" w:rsidRPr="008A66F1">
        <w:rPr>
          <w:rStyle w:val="ad"/>
          <w:sz w:val="28"/>
          <w:szCs w:val="28"/>
          <w:bdr w:val="none" w:sz="0" w:space="0" w:color="auto" w:frame="1"/>
          <w:lang w:val="uk-UA" w:eastAsia="uk-UA"/>
        </w:rPr>
        <w:t xml:space="preserve"> область, с. </w:t>
      </w:r>
      <w:proofErr w:type="spellStart"/>
      <w:r w:rsidR="00483BC3" w:rsidRPr="008A66F1">
        <w:rPr>
          <w:rStyle w:val="ad"/>
          <w:sz w:val="28"/>
          <w:szCs w:val="28"/>
          <w:bdr w:val="none" w:sz="0" w:space="0" w:color="auto" w:frame="1"/>
          <w:lang w:eastAsia="uk-UA"/>
        </w:rPr>
        <w:t>Карпівка</w:t>
      </w:r>
      <w:proofErr w:type="spellEnd"/>
      <w:r w:rsidR="003E0F91" w:rsidRPr="008A66F1">
        <w:rPr>
          <w:rStyle w:val="ad"/>
          <w:sz w:val="28"/>
          <w:szCs w:val="28"/>
          <w:bdr w:val="none" w:sz="0" w:space="0" w:color="auto" w:frame="1"/>
          <w:lang w:val="uk-UA" w:eastAsia="uk-UA"/>
        </w:rPr>
        <w:t xml:space="preserve">, вул. </w:t>
      </w:r>
      <w:r w:rsidR="00483BC3" w:rsidRPr="00AC2607">
        <w:rPr>
          <w:rStyle w:val="ad"/>
          <w:sz w:val="28"/>
          <w:szCs w:val="28"/>
          <w:bdr w:val="none" w:sz="0" w:space="0" w:color="auto" w:frame="1"/>
          <w:lang w:val="uk-UA" w:eastAsia="uk-UA"/>
        </w:rPr>
        <w:t>Центральна 97-А</w:t>
      </w:r>
      <w:r w:rsidR="003E0F91" w:rsidRPr="008A66F1">
        <w:rPr>
          <w:rStyle w:val="ad"/>
          <w:sz w:val="28"/>
          <w:szCs w:val="28"/>
          <w:bdr w:val="none" w:sz="0" w:space="0" w:color="auto" w:frame="1"/>
          <w:lang w:val="uk-UA" w:eastAsia="uk-UA"/>
        </w:rPr>
        <w:t>, (сесійна зала)</w:t>
      </w:r>
    </w:p>
    <w:p w:rsidR="00AC2607" w:rsidRDefault="00A50D4B" w:rsidP="003E0F91">
      <w:pPr>
        <w:pStyle w:val="ac"/>
        <w:shd w:val="clear" w:color="auto" w:fill="FFFFFF"/>
        <w:spacing w:before="0" w:beforeAutospacing="0" w:after="0"/>
        <w:rPr>
          <w:rStyle w:val="ad"/>
          <w:rFonts w:ascii="e-ukraine" w:hAnsi="e-ukraine"/>
          <w:b/>
          <w:bCs/>
          <w:color w:val="0A0909"/>
          <w:sz w:val="26"/>
          <w:szCs w:val="26"/>
          <w:bdr w:val="none" w:sz="0" w:space="0" w:color="auto" w:frame="1"/>
        </w:rPr>
      </w:pPr>
      <w:r>
        <w:rPr>
          <w:rStyle w:val="ad"/>
          <w:rFonts w:ascii="e-ukraine" w:hAnsi="e-ukraine"/>
          <w:b/>
          <w:bCs/>
          <w:color w:val="0A0909"/>
          <w:sz w:val="26"/>
          <w:szCs w:val="26"/>
          <w:bdr w:val="none" w:sz="0" w:space="0" w:color="auto" w:frame="1"/>
        </w:rPr>
        <w:t xml:space="preserve">     </w:t>
      </w:r>
    </w:p>
    <w:p w:rsidR="003E0F91" w:rsidRDefault="00A50D4B" w:rsidP="003E0F91">
      <w:pPr>
        <w:pStyle w:val="ac"/>
        <w:shd w:val="clear" w:color="auto" w:fill="FFFFFF"/>
        <w:spacing w:before="0" w:beforeAutospacing="0" w:after="0"/>
        <w:rPr>
          <w:rFonts w:ascii="e-ukraine" w:hAnsi="e-ukraine"/>
          <w:color w:val="0A0909"/>
          <w:sz w:val="26"/>
          <w:szCs w:val="26"/>
        </w:rPr>
      </w:pPr>
      <w:bookmarkStart w:id="0" w:name="_GoBack"/>
      <w:bookmarkEnd w:id="0"/>
      <w:r>
        <w:rPr>
          <w:rStyle w:val="ad"/>
          <w:rFonts w:ascii="e-ukraine" w:hAnsi="e-ukraine"/>
          <w:b/>
          <w:bCs/>
          <w:color w:val="0A0909"/>
          <w:sz w:val="26"/>
          <w:szCs w:val="26"/>
          <w:bdr w:val="none" w:sz="0" w:space="0" w:color="auto" w:frame="1"/>
        </w:rPr>
        <w:lastRenderedPageBreak/>
        <w:t xml:space="preserve">    </w:t>
      </w:r>
      <w:r w:rsidR="00AC2607">
        <w:rPr>
          <w:rStyle w:val="ad"/>
          <w:rFonts w:ascii="e-ukraine" w:hAnsi="e-ukraine"/>
          <w:b/>
          <w:bCs/>
          <w:color w:val="0A0909"/>
          <w:sz w:val="26"/>
          <w:szCs w:val="26"/>
          <w:bdr w:val="none" w:sz="0" w:space="0" w:color="auto" w:frame="1"/>
        </w:rPr>
        <w:t xml:space="preserve">  </w:t>
      </w: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Доступ до  матеріалів</w:t>
      </w:r>
      <w:r w:rsidR="003E0F91">
        <w:rPr>
          <w:rStyle w:val="ad"/>
          <w:rFonts w:ascii="e-ukraine" w:hAnsi="e-ukraine"/>
          <w:color w:val="0A0909"/>
          <w:sz w:val="26"/>
          <w:szCs w:val="26"/>
          <w:bdr w:val="none" w:sz="0" w:space="0" w:color="auto" w:frame="1"/>
        </w:rPr>
        <w:t>:</w:t>
      </w:r>
    </w:p>
    <w:p w:rsidR="003E0F91" w:rsidRPr="008A66F1" w:rsidRDefault="00A9734C" w:rsidP="003E0F91">
      <w:pPr>
        <w:pStyle w:val="ac"/>
        <w:shd w:val="clear" w:color="auto" w:fill="FFFFFF"/>
        <w:spacing w:before="0" w:beforeAutospacing="0" w:after="0"/>
        <w:rPr>
          <w:rStyle w:val="ad"/>
          <w:rFonts w:ascii="e-ukraine" w:hAnsi="e-ukraine"/>
          <w:color w:val="0A0909"/>
          <w:sz w:val="26"/>
          <w:szCs w:val="26"/>
          <w:bdr w:val="none" w:sz="0" w:space="0" w:color="auto" w:frame="1"/>
        </w:rPr>
      </w:pPr>
      <w:r w:rsidRPr="008A66F1">
        <w:rPr>
          <w:rStyle w:val="ad"/>
          <w:bdr w:val="none" w:sz="0" w:space="0" w:color="auto" w:frame="1"/>
        </w:rPr>
        <w:t xml:space="preserve">    </w:t>
      </w:r>
      <w:r w:rsidR="003E0F91" w:rsidRPr="008A66F1">
        <w:rPr>
          <w:rStyle w:val="ad"/>
          <w:rFonts w:ascii="e-ukraine" w:hAnsi="e-ukraine"/>
          <w:color w:val="0A0909"/>
          <w:sz w:val="26"/>
          <w:szCs w:val="26"/>
          <w:bdr w:val="none" w:sz="0" w:space="0" w:color="auto" w:frame="1"/>
        </w:rPr>
        <w:t xml:space="preserve">З містобудівною документацією, звітом про її стратегічну екологічну оцінку та наявною екологічною інформацією, у тому числі пов’язаною зі здоров’ям населення, що стосується документа державного планування можливо ознайомитися у строк з </w:t>
      </w:r>
      <w:r w:rsidR="00A50D4B" w:rsidRPr="008A66F1">
        <w:rPr>
          <w:rStyle w:val="ad"/>
          <w:rFonts w:ascii="e-ukraine" w:hAnsi="e-ukraine"/>
          <w:color w:val="0A0909"/>
          <w:sz w:val="26"/>
          <w:szCs w:val="26"/>
          <w:bdr w:val="none" w:sz="0" w:space="0" w:color="auto" w:frame="1"/>
        </w:rPr>
        <w:t>14</w:t>
      </w:r>
      <w:r w:rsidR="003E0F91" w:rsidRPr="008A66F1">
        <w:rPr>
          <w:rStyle w:val="ad"/>
          <w:rFonts w:ascii="e-ukraine" w:hAnsi="e-ukraine"/>
          <w:color w:val="0A0909"/>
          <w:sz w:val="26"/>
          <w:szCs w:val="26"/>
          <w:bdr w:val="none" w:sz="0" w:space="0" w:color="auto" w:frame="1"/>
        </w:rPr>
        <w:t xml:space="preserve"> </w:t>
      </w:r>
      <w:r w:rsidR="00A50D4B" w:rsidRPr="008A66F1">
        <w:rPr>
          <w:rStyle w:val="ad"/>
          <w:rFonts w:ascii="e-ukraine" w:hAnsi="e-ukraine"/>
          <w:color w:val="0A0909"/>
          <w:sz w:val="26"/>
          <w:szCs w:val="26"/>
          <w:bdr w:val="none" w:sz="0" w:space="0" w:color="auto" w:frame="1"/>
        </w:rPr>
        <w:t>трав</w:t>
      </w:r>
      <w:r w:rsidR="003E0F91" w:rsidRPr="008A66F1">
        <w:rPr>
          <w:rStyle w:val="ad"/>
          <w:rFonts w:ascii="e-ukraine" w:hAnsi="e-ukraine"/>
          <w:color w:val="0A0909"/>
          <w:sz w:val="26"/>
          <w:szCs w:val="26"/>
          <w:bdr w:val="none" w:sz="0" w:space="0" w:color="auto" w:frame="1"/>
        </w:rPr>
        <w:t xml:space="preserve">ня 2025 року </w:t>
      </w:r>
      <w:r w:rsidR="00CE2592">
        <w:rPr>
          <w:rStyle w:val="ad"/>
          <w:rFonts w:ascii="e-ukraine" w:hAnsi="e-ukraine"/>
          <w:color w:val="0A0909"/>
          <w:sz w:val="26"/>
          <w:szCs w:val="26"/>
          <w:bdr w:val="none" w:sz="0" w:space="0" w:color="auto" w:frame="1"/>
        </w:rPr>
        <w:t>п</w:t>
      </w:r>
      <w:r w:rsidR="003E0F91" w:rsidRPr="008A66F1">
        <w:rPr>
          <w:rStyle w:val="ad"/>
          <w:rFonts w:ascii="e-ukraine" w:hAnsi="e-ukraine"/>
          <w:color w:val="0A0909"/>
          <w:sz w:val="26"/>
          <w:szCs w:val="26"/>
          <w:bdr w:val="none" w:sz="0" w:space="0" w:color="auto" w:frame="1"/>
        </w:rPr>
        <w:t>о </w:t>
      </w:r>
      <w:r w:rsidR="00A50D4B" w:rsidRPr="008A66F1">
        <w:rPr>
          <w:rStyle w:val="ad"/>
          <w:rFonts w:ascii="e-ukraine" w:hAnsi="e-ukraine"/>
          <w:color w:val="0A0909"/>
          <w:sz w:val="26"/>
          <w:szCs w:val="26"/>
          <w:bdr w:val="none" w:sz="0" w:space="0" w:color="auto" w:frame="1"/>
        </w:rPr>
        <w:t>17</w:t>
      </w:r>
      <w:r w:rsidR="003E0F91" w:rsidRPr="008A66F1">
        <w:rPr>
          <w:rStyle w:val="ad"/>
          <w:rFonts w:ascii="e-ukraine" w:hAnsi="e-ukraine"/>
          <w:color w:val="0A0909"/>
          <w:sz w:val="26"/>
          <w:szCs w:val="26"/>
          <w:bdr w:val="none" w:sz="0" w:space="0" w:color="auto" w:frame="1"/>
        </w:rPr>
        <w:t xml:space="preserve"> </w:t>
      </w:r>
      <w:r w:rsidR="00A50D4B" w:rsidRPr="008A66F1">
        <w:rPr>
          <w:rStyle w:val="ad"/>
          <w:rFonts w:ascii="e-ukraine" w:hAnsi="e-ukraine"/>
          <w:color w:val="0A0909"/>
          <w:sz w:val="26"/>
          <w:szCs w:val="26"/>
          <w:bdr w:val="none" w:sz="0" w:space="0" w:color="auto" w:frame="1"/>
        </w:rPr>
        <w:t>червня</w:t>
      </w:r>
      <w:r w:rsidR="003E0F91" w:rsidRPr="008A66F1">
        <w:rPr>
          <w:rStyle w:val="ad"/>
          <w:rFonts w:ascii="e-ukraine" w:hAnsi="e-ukraine"/>
          <w:color w:val="0A0909"/>
          <w:sz w:val="26"/>
          <w:szCs w:val="26"/>
          <w:bdr w:val="none" w:sz="0" w:space="0" w:color="auto" w:frame="1"/>
        </w:rPr>
        <w:t xml:space="preserve"> 2025 року (включно) в приміщенні </w:t>
      </w:r>
      <w:proofErr w:type="spellStart"/>
      <w:r w:rsidR="00483BC3" w:rsidRPr="008A66F1">
        <w:rPr>
          <w:rStyle w:val="ad"/>
          <w:rFonts w:ascii="e-ukraine" w:hAnsi="e-ukraine"/>
          <w:color w:val="0A0909"/>
          <w:sz w:val="26"/>
          <w:szCs w:val="26"/>
          <w:bdr w:val="none" w:sz="0" w:space="0" w:color="auto" w:frame="1"/>
        </w:rPr>
        <w:t>Карпів</w:t>
      </w:r>
      <w:r w:rsidR="003E0F91" w:rsidRPr="008A66F1">
        <w:rPr>
          <w:rStyle w:val="ad"/>
          <w:rFonts w:ascii="e-ukraine" w:hAnsi="e-ukraine"/>
          <w:color w:val="0A0909"/>
          <w:sz w:val="26"/>
          <w:szCs w:val="26"/>
          <w:bdr w:val="none" w:sz="0" w:space="0" w:color="auto" w:frame="1"/>
        </w:rPr>
        <w:t>ської</w:t>
      </w:r>
      <w:proofErr w:type="spellEnd"/>
      <w:r w:rsidR="003E0F91" w:rsidRPr="008A66F1">
        <w:rPr>
          <w:rStyle w:val="ad"/>
          <w:rFonts w:ascii="e-ukraine" w:hAnsi="e-ukraine"/>
          <w:color w:val="0A0909"/>
          <w:sz w:val="26"/>
          <w:szCs w:val="26"/>
          <w:bdr w:val="none" w:sz="0" w:space="0" w:color="auto" w:frame="1"/>
        </w:rPr>
        <w:t xml:space="preserve"> сільської ради, </w:t>
      </w:r>
      <w:r w:rsidR="00CE2592">
        <w:rPr>
          <w:rStyle w:val="ad"/>
          <w:rFonts w:ascii="e-ukraine" w:hAnsi="e-ukraine"/>
          <w:color w:val="0A0909"/>
          <w:sz w:val="26"/>
          <w:szCs w:val="26"/>
          <w:bdr w:val="none" w:sz="0" w:space="0" w:color="auto" w:frame="1"/>
        </w:rPr>
        <w:t xml:space="preserve">відділ земельних відносин екології, архітектури, житлово-комунального господарства та комунальної власності, </w:t>
      </w:r>
      <w:r w:rsidR="003E0F91" w:rsidRPr="008A66F1">
        <w:rPr>
          <w:rStyle w:val="ad"/>
          <w:rFonts w:ascii="e-ukraine" w:hAnsi="e-ukraine"/>
          <w:color w:val="0A0909"/>
          <w:sz w:val="26"/>
          <w:szCs w:val="26"/>
          <w:bdr w:val="none" w:sz="0" w:space="0" w:color="auto" w:frame="1"/>
        </w:rPr>
        <w:t xml:space="preserve">за </w:t>
      </w:r>
      <w:proofErr w:type="spellStart"/>
      <w:r w:rsidR="003E0F91" w:rsidRPr="008A66F1">
        <w:rPr>
          <w:rStyle w:val="ad"/>
          <w:rFonts w:ascii="e-ukraine" w:hAnsi="e-ukraine"/>
          <w:color w:val="0A0909"/>
          <w:sz w:val="26"/>
          <w:szCs w:val="26"/>
          <w:bdr w:val="none" w:sz="0" w:space="0" w:color="auto" w:frame="1"/>
        </w:rPr>
        <w:t>адресою</w:t>
      </w:r>
      <w:proofErr w:type="spellEnd"/>
      <w:r w:rsidR="003E0F91" w:rsidRPr="008A66F1">
        <w:rPr>
          <w:rStyle w:val="ad"/>
          <w:rFonts w:ascii="e-ukraine" w:hAnsi="e-ukraine"/>
          <w:color w:val="0A0909"/>
          <w:sz w:val="26"/>
          <w:szCs w:val="26"/>
          <w:bdr w:val="none" w:sz="0" w:space="0" w:color="auto" w:frame="1"/>
        </w:rPr>
        <w:t xml:space="preserve">: </w:t>
      </w:r>
      <w:r w:rsidR="00483BC3" w:rsidRPr="008A66F1">
        <w:rPr>
          <w:rStyle w:val="ad"/>
          <w:rFonts w:ascii="e-ukraine" w:hAnsi="e-ukraine"/>
          <w:color w:val="0A0909"/>
          <w:sz w:val="26"/>
          <w:szCs w:val="26"/>
          <w:bdr w:val="none" w:sz="0" w:space="0" w:color="auto" w:frame="1"/>
        </w:rPr>
        <w:t>563742</w:t>
      </w:r>
      <w:r w:rsidR="003E0F91" w:rsidRPr="008A66F1">
        <w:rPr>
          <w:rStyle w:val="ad"/>
          <w:rFonts w:ascii="e-ukraine" w:hAnsi="e-ukraine"/>
          <w:color w:val="0A0909"/>
          <w:sz w:val="26"/>
          <w:szCs w:val="26"/>
          <w:bdr w:val="none" w:sz="0" w:space="0" w:color="auto" w:frame="1"/>
        </w:rPr>
        <w:t xml:space="preserve">, Україна, </w:t>
      </w:r>
      <w:r w:rsidR="00483BC3" w:rsidRPr="008A66F1">
        <w:rPr>
          <w:rStyle w:val="ad"/>
          <w:rFonts w:ascii="e-ukraine" w:hAnsi="e-ukraine"/>
          <w:color w:val="0A0909"/>
          <w:sz w:val="26"/>
          <w:szCs w:val="26"/>
          <w:bdr w:val="none" w:sz="0" w:space="0" w:color="auto" w:frame="1"/>
        </w:rPr>
        <w:t>Дніпропетров</w:t>
      </w:r>
      <w:r w:rsidR="003E0F91" w:rsidRPr="008A66F1">
        <w:rPr>
          <w:rStyle w:val="ad"/>
          <w:rFonts w:ascii="e-ukraine" w:hAnsi="e-ukraine"/>
          <w:color w:val="0A0909"/>
          <w:sz w:val="26"/>
          <w:szCs w:val="26"/>
          <w:bdr w:val="none" w:sz="0" w:space="0" w:color="auto" w:frame="1"/>
        </w:rPr>
        <w:t xml:space="preserve">ська область, с. </w:t>
      </w:r>
      <w:proofErr w:type="spellStart"/>
      <w:r w:rsidR="00483BC3" w:rsidRPr="008A66F1">
        <w:rPr>
          <w:rStyle w:val="ad"/>
          <w:rFonts w:ascii="e-ukraine" w:hAnsi="e-ukraine"/>
          <w:color w:val="0A0909"/>
          <w:sz w:val="26"/>
          <w:szCs w:val="26"/>
          <w:bdr w:val="none" w:sz="0" w:space="0" w:color="auto" w:frame="1"/>
        </w:rPr>
        <w:t>Карпів</w:t>
      </w:r>
      <w:r w:rsidR="003E0F91" w:rsidRPr="008A66F1">
        <w:rPr>
          <w:rStyle w:val="ad"/>
          <w:rFonts w:ascii="e-ukraine" w:hAnsi="e-ukraine"/>
          <w:color w:val="0A0909"/>
          <w:sz w:val="26"/>
          <w:szCs w:val="26"/>
          <w:bdr w:val="none" w:sz="0" w:space="0" w:color="auto" w:frame="1"/>
        </w:rPr>
        <w:t>ка</w:t>
      </w:r>
      <w:proofErr w:type="spellEnd"/>
      <w:r w:rsidR="003E0F91" w:rsidRPr="008A66F1">
        <w:rPr>
          <w:rStyle w:val="ad"/>
          <w:rFonts w:ascii="e-ukraine" w:hAnsi="e-ukraine"/>
          <w:color w:val="0A0909"/>
          <w:sz w:val="26"/>
          <w:szCs w:val="26"/>
          <w:bdr w:val="none" w:sz="0" w:space="0" w:color="auto" w:frame="1"/>
        </w:rPr>
        <w:t xml:space="preserve">, вул. </w:t>
      </w:r>
      <w:r w:rsidR="00483BC3" w:rsidRPr="008A66F1">
        <w:rPr>
          <w:rStyle w:val="ad"/>
          <w:rFonts w:ascii="e-ukraine" w:hAnsi="e-ukraine"/>
          <w:color w:val="0A0909"/>
          <w:sz w:val="26"/>
          <w:szCs w:val="26"/>
          <w:bdr w:val="none" w:sz="0" w:space="0" w:color="auto" w:frame="1"/>
        </w:rPr>
        <w:t>Центральн</w:t>
      </w:r>
      <w:r w:rsidR="003E0F91" w:rsidRPr="008A66F1">
        <w:rPr>
          <w:rStyle w:val="ad"/>
          <w:rFonts w:ascii="e-ukraine" w:hAnsi="e-ukraine"/>
          <w:color w:val="0A0909"/>
          <w:sz w:val="26"/>
          <w:szCs w:val="26"/>
          <w:bdr w:val="none" w:sz="0" w:space="0" w:color="auto" w:frame="1"/>
        </w:rPr>
        <w:t xml:space="preserve">а, </w:t>
      </w:r>
      <w:r w:rsidR="00483BC3" w:rsidRPr="008A66F1">
        <w:rPr>
          <w:rStyle w:val="ad"/>
          <w:rFonts w:ascii="e-ukraine" w:hAnsi="e-ukraine"/>
          <w:color w:val="0A0909"/>
          <w:sz w:val="26"/>
          <w:szCs w:val="26"/>
          <w:bdr w:val="none" w:sz="0" w:space="0" w:color="auto" w:frame="1"/>
        </w:rPr>
        <w:t>97А</w:t>
      </w:r>
      <w:r w:rsidR="001A7E0D" w:rsidRPr="008A66F1">
        <w:rPr>
          <w:rStyle w:val="ad"/>
          <w:rFonts w:ascii="e-ukraine" w:hAnsi="e-ukraine"/>
          <w:color w:val="0A0909"/>
          <w:sz w:val="26"/>
          <w:szCs w:val="26"/>
          <w:bdr w:val="none" w:sz="0" w:space="0" w:color="auto" w:frame="1"/>
        </w:rPr>
        <w:t xml:space="preserve">, </w:t>
      </w:r>
      <w:r w:rsidR="003E0F91" w:rsidRPr="008A66F1">
        <w:rPr>
          <w:rStyle w:val="ad"/>
          <w:rFonts w:ascii="e-ukraine" w:hAnsi="e-ukraine"/>
          <w:color w:val="0A0909"/>
          <w:sz w:val="26"/>
          <w:szCs w:val="26"/>
          <w:bdr w:val="none" w:sz="0" w:space="0" w:color="auto" w:frame="1"/>
        </w:rPr>
        <w:t xml:space="preserve"> та на офіційному   веб-порталі    </w:t>
      </w:r>
      <w:proofErr w:type="spellStart"/>
      <w:r w:rsidR="00483BC3" w:rsidRPr="008A66F1">
        <w:rPr>
          <w:rStyle w:val="ad"/>
          <w:rFonts w:ascii="e-ukraine" w:hAnsi="e-ukraine"/>
          <w:color w:val="0A0909"/>
          <w:sz w:val="26"/>
          <w:szCs w:val="26"/>
          <w:bdr w:val="none" w:sz="0" w:space="0" w:color="auto" w:frame="1"/>
        </w:rPr>
        <w:t>Карпівськ</w:t>
      </w:r>
      <w:r w:rsidR="003E0F91" w:rsidRPr="008A66F1">
        <w:rPr>
          <w:rStyle w:val="ad"/>
          <w:rFonts w:ascii="e-ukraine" w:hAnsi="e-ukraine"/>
          <w:color w:val="0A0909"/>
          <w:sz w:val="26"/>
          <w:szCs w:val="26"/>
          <w:bdr w:val="none" w:sz="0" w:space="0" w:color="auto" w:frame="1"/>
        </w:rPr>
        <w:t>ої</w:t>
      </w:r>
      <w:proofErr w:type="spellEnd"/>
      <w:r w:rsidR="003E0F91" w:rsidRPr="008A66F1">
        <w:rPr>
          <w:rStyle w:val="ad"/>
          <w:rFonts w:ascii="e-ukraine" w:hAnsi="e-ukraine"/>
          <w:color w:val="0A0909"/>
          <w:sz w:val="26"/>
          <w:szCs w:val="26"/>
          <w:bdr w:val="none" w:sz="0" w:space="0" w:color="auto" w:frame="1"/>
        </w:rPr>
        <w:t xml:space="preserve"> територіальної громади </w:t>
      </w:r>
      <w:r w:rsidR="00A50D4B" w:rsidRPr="008A66F1">
        <w:rPr>
          <w:rStyle w:val="ad"/>
          <w:rFonts w:ascii="e-ukraine" w:hAnsi="e-ukraine"/>
          <w:color w:val="0A0909"/>
          <w:sz w:val="26"/>
          <w:szCs w:val="26"/>
          <w:bdr w:val="none" w:sz="0" w:space="0" w:color="auto" w:frame="1"/>
        </w:rPr>
        <w:t xml:space="preserve">  </w:t>
      </w:r>
      <w:hyperlink w:history="1">
        <w:r w:rsidR="00A50D4B" w:rsidRPr="008A66F1">
          <w:rPr>
            <w:rStyle w:val="ad"/>
            <w:rFonts w:ascii="e-ukraine" w:hAnsi="e-ukraine"/>
            <w:color w:val="0A0909"/>
            <w:sz w:val="26"/>
            <w:szCs w:val="26"/>
            <w:bdr w:val="none" w:sz="0" w:space="0" w:color="auto" w:frame="1"/>
          </w:rPr>
          <w:t>https://ХХХХХХХХХХХ /</w:t>
        </w:r>
      </w:hyperlink>
      <w:r w:rsidR="003E0F91" w:rsidRPr="008A66F1">
        <w:rPr>
          <w:rStyle w:val="ad"/>
          <w:rFonts w:ascii="e-ukraine" w:hAnsi="e-ukraine"/>
          <w:color w:val="0A0909"/>
          <w:sz w:val="26"/>
          <w:szCs w:val="26"/>
          <w:bdr w:val="none" w:sz="0" w:space="0" w:color="auto" w:frame="1"/>
        </w:rPr>
        <w:t>.</w:t>
      </w:r>
      <w:r w:rsidR="00483BC3" w:rsidRPr="008A66F1">
        <w:rPr>
          <w:rStyle w:val="ad"/>
          <w:rFonts w:ascii="e-ukraine" w:hAnsi="e-ukraine"/>
          <w:color w:val="0A0909"/>
          <w:sz w:val="26"/>
          <w:szCs w:val="26"/>
          <w:bdr w:val="none" w:sz="0" w:space="0" w:color="auto" w:frame="1"/>
        </w:rPr>
        <w:t xml:space="preserve"> </w:t>
      </w:r>
    </w:p>
    <w:p w:rsidR="003E0F91" w:rsidRDefault="00A9734C" w:rsidP="003E0F91">
      <w:pPr>
        <w:pStyle w:val="ac"/>
        <w:shd w:val="clear" w:color="auto" w:fill="FFFFFF"/>
        <w:spacing w:before="0" w:beforeAutospacing="0" w:after="0"/>
        <w:rPr>
          <w:rFonts w:ascii="e-ukraine" w:hAnsi="e-ukraine"/>
          <w:color w:val="0A0909"/>
          <w:sz w:val="26"/>
          <w:szCs w:val="26"/>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Способи участі</w:t>
      </w:r>
      <w:r w:rsidR="003E0F91">
        <w:rPr>
          <w:rStyle w:val="ad"/>
          <w:rFonts w:ascii="e-ukraine" w:hAnsi="e-ukraine"/>
          <w:color w:val="0A0909"/>
          <w:sz w:val="26"/>
          <w:szCs w:val="26"/>
          <w:bdr w:val="none" w:sz="0" w:space="0" w:color="auto" w:frame="1"/>
        </w:rPr>
        <w:t>:</w:t>
      </w:r>
    </w:p>
    <w:p w:rsidR="003E0F91" w:rsidRPr="008A66F1" w:rsidRDefault="003E0F91" w:rsidP="003E0F91">
      <w:pPr>
        <w:pStyle w:val="ac"/>
        <w:shd w:val="clear" w:color="auto" w:fill="FFFFFF"/>
        <w:spacing w:before="0" w:beforeAutospacing="0"/>
        <w:rPr>
          <w:rStyle w:val="ad"/>
          <w:rFonts w:ascii="e-ukraine" w:hAnsi="e-ukraine"/>
          <w:color w:val="0A0909"/>
          <w:sz w:val="26"/>
          <w:szCs w:val="26"/>
          <w:bdr w:val="none" w:sz="0" w:space="0" w:color="auto" w:frame="1"/>
        </w:rPr>
      </w:pPr>
      <w:r w:rsidRPr="008A66F1">
        <w:rPr>
          <w:rStyle w:val="ad"/>
          <w:rFonts w:ascii="e-ukraine" w:hAnsi="e-ukraine"/>
          <w:color w:val="0A0909"/>
          <w:sz w:val="26"/>
          <w:szCs w:val="26"/>
          <w:bdr w:val="none" w:sz="0" w:space="0" w:color="auto" w:frame="1"/>
        </w:rPr>
        <w:t>Громадськість у межах строку громадського обговорення має право:</w:t>
      </w:r>
    </w:p>
    <w:p w:rsidR="003E0F91" w:rsidRPr="008A66F1" w:rsidRDefault="003E0F91" w:rsidP="003E0F91">
      <w:pPr>
        <w:numPr>
          <w:ilvl w:val="0"/>
          <w:numId w:val="12"/>
        </w:numPr>
        <w:shd w:val="clear" w:color="auto" w:fill="FFFFFF"/>
        <w:spacing w:after="100" w:afterAutospacing="1"/>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Брати участь у громадських слуханнях.</w:t>
      </w:r>
    </w:p>
    <w:p w:rsidR="003E0F91" w:rsidRDefault="003E0F91" w:rsidP="003E0F91">
      <w:pPr>
        <w:numPr>
          <w:ilvl w:val="0"/>
          <w:numId w:val="12"/>
        </w:numPr>
        <w:shd w:val="clear" w:color="auto" w:fill="FFFFFF"/>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 xml:space="preserve">Подавати в письмовій формі (зокрема, в електронному вигляді) зауваження та пропозиції до </w:t>
      </w:r>
      <w:proofErr w:type="spellStart"/>
      <w:r w:rsidRPr="008A66F1">
        <w:rPr>
          <w:rStyle w:val="ad"/>
          <w:rFonts w:ascii="e-ukraine" w:hAnsi="e-ukraine"/>
          <w:color w:val="0A0909"/>
          <w:sz w:val="26"/>
          <w:szCs w:val="26"/>
          <w:bdr w:val="none" w:sz="0" w:space="0" w:color="auto" w:frame="1"/>
          <w:lang w:val="uk-UA" w:eastAsia="uk-UA"/>
        </w:rPr>
        <w:t>проєкту</w:t>
      </w:r>
      <w:proofErr w:type="spellEnd"/>
      <w:r w:rsidRPr="008A66F1">
        <w:rPr>
          <w:rStyle w:val="ad"/>
          <w:rFonts w:ascii="e-ukraine" w:hAnsi="e-ukraine"/>
          <w:color w:val="0A0909"/>
          <w:sz w:val="26"/>
          <w:szCs w:val="26"/>
          <w:bdr w:val="none" w:sz="0" w:space="0" w:color="auto" w:frame="1"/>
          <w:lang w:val="uk-UA" w:eastAsia="uk-UA"/>
        </w:rPr>
        <w:t xml:space="preserve"> ДПТ та звіту про його стратегічну екологічну оцінку.</w:t>
      </w:r>
    </w:p>
    <w:p w:rsidR="00AC2607" w:rsidRPr="008A66F1" w:rsidRDefault="00AC2607" w:rsidP="00AC2607">
      <w:pPr>
        <w:shd w:val="clear" w:color="auto" w:fill="FFFFFF"/>
        <w:ind w:left="720"/>
        <w:rPr>
          <w:rStyle w:val="ad"/>
          <w:rFonts w:ascii="e-ukraine" w:hAnsi="e-ukraine"/>
          <w:color w:val="0A0909"/>
          <w:sz w:val="26"/>
          <w:szCs w:val="26"/>
          <w:bdr w:val="none" w:sz="0" w:space="0" w:color="auto" w:frame="1"/>
          <w:lang w:val="uk-UA" w:eastAsia="uk-UA"/>
        </w:rPr>
      </w:pPr>
    </w:p>
    <w:p w:rsidR="003E0F91" w:rsidRPr="008A66F1" w:rsidRDefault="003E0F91" w:rsidP="003E0F91">
      <w:pPr>
        <w:pStyle w:val="ac"/>
        <w:shd w:val="clear" w:color="auto" w:fill="FFFFFF"/>
        <w:spacing w:before="0" w:beforeAutospacing="0"/>
        <w:rPr>
          <w:rStyle w:val="ad"/>
          <w:rFonts w:ascii="e-ukraine" w:hAnsi="e-ukraine"/>
          <w:color w:val="0A0909"/>
          <w:sz w:val="26"/>
          <w:szCs w:val="26"/>
          <w:bdr w:val="none" w:sz="0" w:space="0" w:color="auto" w:frame="1"/>
        </w:rPr>
      </w:pPr>
      <w:r w:rsidRPr="008A66F1">
        <w:rPr>
          <w:rStyle w:val="ad"/>
          <w:rFonts w:ascii="e-ukraine" w:hAnsi="e-ukraine"/>
          <w:color w:val="0A0909"/>
          <w:sz w:val="26"/>
          <w:szCs w:val="26"/>
          <w:bdr w:val="none" w:sz="0" w:space="0" w:color="auto" w:frame="1"/>
        </w:rPr>
        <w:t>У громадських слуханнях можуть брати участь:</w:t>
      </w:r>
    </w:p>
    <w:p w:rsidR="003E0F91" w:rsidRPr="008A66F1" w:rsidRDefault="003E0F91" w:rsidP="003E0F91">
      <w:pPr>
        <w:numPr>
          <w:ilvl w:val="0"/>
          <w:numId w:val="13"/>
        </w:numPr>
        <w:shd w:val="clear" w:color="auto" w:fill="FFFFFF"/>
        <w:spacing w:after="100" w:afterAutospacing="1"/>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Громадськість;</w:t>
      </w:r>
    </w:p>
    <w:p w:rsidR="003E0F91" w:rsidRPr="008A66F1" w:rsidRDefault="003E0F91" w:rsidP="003E0F91">
      <w:pPr>
        <w:numPr>
          <w:ilvl w:val="0"/>
          <w:numId w:val="13"/>
        </w:numPr>
        <w:shd w:val="clear" w:color="auto" w:fill="FFFFFF"/>
        <w:spacing w:after="100" w:afterAutospacing="1"/>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уповноважені особи підприємств, установ, організацій незалежно від форми власності, які розташовані на території, щодо якої розробляється документація;</w:t>
      </w:r>
    </w:p>
    <w:p w:rsidR="003E0F91" w:rsidRPr="008A66F1" w:rsidRDefault="003E0F91" w:rsidP="003E0F91">
      <w:pPr>
        <w:numPr>
          <w:ilvl w:val="0"/>
          <w:numId w:val="13"/>
        </w:numPr>
        <w:shd w:val="clear" w:color="auto" w:fill="FFFFFF"/>
        <w:spacing w:after="100" w:afterAutospacing="1"/>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уповноважені посадові особи органів державної влади та органів місцевого самоврядування, повноваження яких поширюється на територію, щодо якої розробляється містобудівна документація, а також на територію, суміжну з територією, щодо якої розробляється документація;</w:t>
      </w:r>
    </w:p>
    <w:p w:rsidR="003E0F91" w:rsidRPr="008A66F1" w:rsidRDefault="003E0F91" w:rsidP="003E0F91">
      <w:pPr>
        <w:numPr>
          <w:ilvl w:val="0"/>
          <w:numId w:val="13"/>
        </w:numPr>
        <w:shd w:val="clear" w:color="auto" w:fill="FFFFFF"/>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представники замовника розроблення містобудівної документації та розробника містобудівної документації.</w:t>
      </w:r>
    </w:p>
    <w:p w:rsidR="001A7E0D" w:rsidRDefault="001A7E0D" w:rsidP="001A7E0D">
      <w:pPr>
        <w:shd w:val="clear" w:color="auto" w:fill="FFFFFF"/>
        <w:ind w:left="720"/>
        <w:rPr>
          <w:rFonts w:ascii="e-ukraine" w:hAnsi="e-ukraine"/>
          <w:color w:val="0A0909"/>
          <w:sz w:val="26"/>
          <w:szCs w:val="26"/>
        </w:rPr>
      </w:pPr>
    </w:p>
    <w:p w:rsidR="003E0F91" w:rsidRDefault="00A50D4B" w:rsidP="003E0F91">
      <w:pPr>
        <w:pStyle w:val="ac"/>
        <w:shd w:val="clear" w:color="auto" w:fill="FFFFFF"/>
        <w:spacing w:before="0" w:beforeAutospacing="0" w:after="0"/>
        <w:rPr>
          <w:rFonts w:ascii="e-ukraine" w:hAnsi="e-ukraine"/>
          <w:color w:val="0A0909"/>
          <w:sz w:val="26"/>
          <w:szCs w:val="26"/>
        </w:rPr>
      </w:pPr>
      <w:r>
        <w:rPr>
          <w:rStyle w:val="ad"/>
          <w:rFonts w:ascii="e-ukraine" w:hAnsi="e-ukraine"/>
          <w:color w:val="0A0909"/>
          <w:sz w:val="26"/>
          <w:szCs w:val="26"/>
          <w:bdr w:val="none" w:sz="0" w:space="0" w:color="auto" w:frame="1"/>
        </w:rPr>
        <w:t xml:space="preserve">         </w:t>
      </w:r>
      <w:r w:rsidR="003E0F91">
        <w:rPr>
          <w:rStyle w:val="ad"/>
          <w:rFonts w:ascii="e-ukraine" w:hAnsi="e-ukraine"/>
          <w:color w:val="0A0909"/>
          <w:sz w:val="26"/>
          <w:szCs w:val="26"/>
          <w:bdr w:val="none" w:sz="0" w:space="0" w:color="auto" w:frame="1"/>
        </w:rPr>
        <w:t xml:space="preserve">Увага! Пропозиції  (зауваження)  фізичних  та юридичних осіб, які не </w:t>
      </w:r>
      <w:proofErr w:type="spellStart"/>
      <w:r w:rsidR="003E0F91">
        <w:rPr>
          <w:rStyle w:val="ad"/>
          <w:rFonts w:ascii="e-ukraine" w:hAnsi="e-ukraine"/>
          <w:color w:val="0A0909"/>
          <w:sz w:val="26"/>
          <w:szCs w:val="26"/>
          <w:bdr w:val="none" w:sz="0" w:space="0" w:color="auto" w:frame="1"/>
        </w:rPr>
        <w:t>нададуть</w:t>
      </w:r>
      <w:proofErr w:type="spellEnd"/>
      <w:r w:rsidR="003E0F91">
        <w:rPr>
          <w:rStyle w:val="ad"/>
          <w:rFonts w:ascii="e-ukraine" w:hAnsi="e-ukraine"/>
          <w:color w:val="0A0909"/>
          <w:sz w:val="26"/>
          <w:szCs w:val="26"/>
          <w:bdr w:val="none" w:sz="0" w:space="0" w:color="auto" w:frame="1"/>
        </w:rPr>
        <w:t>  підтверджуючих  документів для забезпечення їх ідентифікації на громадських слуханнях – </w:t>
      </w:r>
      <w:r w:rsidR="003E0F91">
        <w:rPr>
          <w:rStyle w:val="ae"/>
          <w:rFonts w:ascii="e-ukraine" w:eastAsia="Arial" w:hAnsi="e-ukraine"/>
          <w:i/>
          <w:iCs/>
          <w:color w:val="0A0909"/>
          <w:sz w:val="26"/>
          <w:szCs w:val="26"/>
          <w:u w:val="single"/>
          <w:bdr w:val="none" w:sz="0" w:space="0" w:color="auto" w:frame="1"/>
        </w:rPr>
        <w:t>не розглядаються</w:t>
      </w:r>
      <w:r w:rsidR="003E0F91">
        <w:rPr>
          <w:rStyle w:val="ae"/>
          <w:rFonts w:ascii="e-ukraine" w:eastAsia="Arial" w:hAnsi="e-ukraine"/>
          <w:i/>
          <w:iCs/>
          <w:color w:val="0A0909"/>
          <w:sz w:val="26"/>
          <w:szCs w:val="26"/>
          <w:bdr w:val="none" w:sz="0" w:space="0" w:color="auto" w:frame="1"/>
        </w:rPr>
        <w:t>.</w:t>
      </w:r>
    </w:p>
    <w:p w:rsidR="003E0F91" w:rsidRDefault="00A9734C" w:rsidP="003E0F91">
      <w:pPr>
        <w:pStyle w:val="ac"/>
        <w:shd w:val="clear" w:color="auto" w:fill="FFFFFF"/>
        <w:spacing w:before="0" w:beforeAutospacing="0" w:after="0"/>
        <w:rPr>
          <w:rFonts w:ascii="e-ukraine" w:hAnsi="e-ukraine"/>
          <w:color w:val="0A0909"/>
          <w:sz w:val="26"/>
          <w:szCs w:val="26"/>
        </w:rPr>
      </w:pPr>
      <w:r>
        <w:rPr>
          <w:rFonts w:ascii="e-ukraine" w:hAnsi="e-ukraine"/>
          <w:color w:val="0A0909"/>
          <w:sz w:val="26"/>
          <w:szCs w:val="26"/>
        </w:rPr>
        <w:t xml:space="preserve">         </w:t>
      </w:r>
      <w:r w:rsidR="003E0F91" w:rsidRPr="00AC2607">
        <w:rPr>
          <w:rStyle w:val="ad"/>
          <w:rFonts w:ascii="e-ukraine" w:hAnsi="e-ukraine"/>
          <w:color w:val="0A0909"/>
          <w:sz w:val="26"/>
          <w:szCs w:val="26"/>
          <w:bdr w:val="none" w:sz="0" w:space="0" w:color="auto" w:frame="1"/>
        </w:rPr>
        <w:t>Зауваження та пропозиції (у письмовій формі) приймаються у</w:t>
      </w:r>
      <w:r w:rsidR="003E0F91">
        <w:rPr>
          <w:rFonts w:ascii="e-ukraine" w:hAnsi="e-ukraine"/>
          <w:color w:val="0A0909"/>
          <w:sz w:val="26"/>
          <w:szCs w:val="26"/>
        </w:rPr>
        <w:t> </w:t>
      </w:r>
      <w:r w:rsidRPr="00A50D4B">
        <w:rPr>
          <w:rStyle w:val="ad"/>
          <w:rFonts w:ascii="e-ukraine" w:hAnsi="e-ukraine"/>
          <w:b/>
          <w:bCs/>
          <w:sz w:val="26"/>
          <w:szCs w:val="26"/>
          <w:bdr w:val="none" w:sz="0" w:space="0" w:color="auto" w:frame="1"/>
        </w:rPr>
        <w:t>14</w:t>
      </w:r>
      <w:r w:rsidR="003E0F91" w:rsidRPr="00A50D4B">
        <w:rPr>
          <w:rStyle w:val="ad"/>
          <w:rFonts w:ascii="e-ukraine" w:hAnsi="e-ukraine"/>
          <w:b/>
          <w:bCs/>
          <w:sz w:val="26"/>
          <w:szCs w:val="26"/>
          <w:bdr w:val="none" w:sz="0" w:space="0" w:color="auto" w:frame="1"/>
        </w:rPr>
        <w:t xml:space="preserve"> </w:t>
      </w:r>
      <w:r w:rsidRPr="00A50D4B">
        <w:rPr>
          <w:rStyle w:val="ad"/>
          <w:rFonts w:ascii="e-ukraine" w:hAnsi="e-ukraine"/>
          <w:b/>
          <w:bCs/>
          <w:sz w:val="26"/>
          <w:szCs w:val="26"/>
          <w:bdr w:val="none" w:sz="0" w:space="0" w:color="auto" w:frame="1"/>
        </w:rPr>
        <w:t>травня</w:t>
      </w:r>
      <w:r w:rsidR="003E0F91" w:rsidRPr="00A50D4B">
        <w:rPr>
          <w:rStyle w:val="ad"/>
          <w:rFonts w:ascii="e-ukraine" w:hAnsi="e-ukraine"/>
          <w:b/>
          <w:bCs/>
          <w:sz w:val="26"/>
          <w:szCs w:val="26"/>
          <w:bdr w:val="none" w:sz="0" w:space="0" w:color="auto" w:frame="1"/>
        </w:rPr>
        <w:t xml:space="preserve"> 2025 року </w:t>
      </w:r>
      <w:r w:rsidR="00CE2592">
        <w:rPr>
          <w:rStyle w:val="ad"/>
          <w:rFonts w:ascii="e-ukraine" w:hAnsi="e-ukraine"/>
          <w:b/>
          <w:bCs/>
          <w:sz w:val="26"/>
          <w:szCs w:val="26"/>
          <w:bdr w:val="none" w:sz="0" w:space="0" w:color="auto" w:frame="1"/>
        </w:rPr>
        <w:t>п</w:t>
      </w:r>
      <w:r w:rsidR="003E0F91" w:rsidRPr="00A50D4B">
        <w:rPr>
          <w:rStyle w:val="ad"/>
          <w:rFonts w:ascii="e-ukraine" w:hAnsi="e-ukraine"/>
          <w:b/>
          <w:bCs/>
          <w:sz w:val="26"/>
          <w:szCs w:val="26"/>
          <w:bdr w:val="none" w:sz="0" w:space="0" w:color="auto" w:frame="1"/>
        </w:rPr>
        <w:t>о </w:t>
      </w:r>
      <w:r w:rsidRPr="00A50D4B">
        <w:rPr>
          <w:rStyle w:val="ad"/>
          <w:rFonts w:ascii="e-ukraine" w:hAnsi="e-ukraine"/>
          <w:b/>
          <w:bCs/>
          <w:sz w:val="26"/>
          <w:szCs w:val="26"/>
          <w:bdr w:val="none" w:sz="0" w:space="0" w:color="auto" w:frame="1"/>
        </w:rPr>
        <w:t>17</w:t>
      </w:r>
      <w:r w:rsidR="003E0F91" w:rsidRPr="00A50D4B">
        <w:rPr>
          <w:rStyle w:val="ad"/>
          <w:rFonts w:ascii="e-ukraine" w:hAnsi="e-ukraine"/>
          <w:b/>
          <w:bCs/>
          <w:sz w:val="26"/>
          <w:szCs w:val="26"/>
          <w:bdr w:val="none" w:sz="0" w:space="0" w:color="auto" w:frame="1"/>
        </w:rPr>
        <w:t xml:space="preserve"> </w:t>
      </w:r>
      <w:r w:rsidRPr="00A50D4B">
        <w:rPr>
          <w:rStyle w:val="ad"/>
          <w:rFonts w:ascii="e-ukraine" w:hAnsi="e-ukraine"/>
          <w:b/>
          <w:bCs/>
          <w:sz w:val="26"/>
          <w:szCs w:val="26"/>
          <w:bdr w:val="none" w:sz="0" w:space="0" w:color="auto" w:frame="1"/>
        </w:rPr>
        <w:t>черв</w:t>
      </w:r>
      <w:r w:rsidR="003E0F91" w:rsidRPr="00A50D4B">
        <w:rPr>
          <w:rStyle w:val="ad"/>
          <w:rFonts w:ascii="e-ukraine" w:hAnsi="e-ukraine"/>
          <w:b/>
          <w:bCs/>
          <w:sz w:val="26"/>
          <w:szCs w:val="26"/>
          <w:bdr w:val="none" w:sz="0" w:space="0" w:color="auto" w:frame="1"/>
        </w:rPr>
        <w:t>ня 2025 року (включно).</w:t>
      </w:r>
    </w:p>
    <w:p w:rsidR="003E0F91" w:rsidRDefault="00A50D4B" w:rsidP="008A66F1">
      <w:pPr>
        <w:numPr>
          <w:ilvl w:val="0"/>
          <w:numId w:val="13"/>
        </w:numPr>
        <w:shd w:val="clear" w:color="auto" w:fill="FFFFFF"/>
        <w:spacing w:after="100" w:afterAutospacing="1"/>
        <w:rPr>
          <w:rStyle w:val="ad"/>
          <w:rFonts w:ascii="e-ukraine" w:hAnsi="e-ukraine"/>
          <w:color w:val="0A0909"/>
          <w:sz w:val="26"/>
          <w:szCs w:val="26"/>
          <w:bdr w:val="none" w:sz="0" w:space="0" w:color="auto" w:frame="1"/>
          <w:lang w:val="uk-UA" w:eastAsia="uk-UA"/>
        </w:rPr>
      </w:pPr>
      <w:r w:rsidRPr="008A66F1">
        <w:rPr>
          <w:rStyle w:val="ad"/>
          <w:rFonts w:ascii="e-ukraine" w:hAnsi="e-ukraine"/>
          <w:color w:val="0A0909"/>
          <w:sz w:val="26"/>
          <w:szCs w:val="26"/>
          <w:bdr w:val="none" w:sz="0" w:space="0" w:color="auto" w:frame="1"/>
          <w:lang w:val="uk-UA" w:eastAsia="uk-UA"/>
        </w:rPr>
        <w:t xml:space="preserve">        </w:t>
      </w:r>
      <w:r w:rsidR="003E0F91" w:rsidRPr="008A66F1">
        <w:rPr>
          <w:rStyle w:val="ad"/>
          <w:rFonts w:ascii="e-ukraine" w:hAnsi="e-ukraine"/>
          <w:color w:val="0A0909"/>
          <w:sz w:val="26"/>
          <w:szCs w:val="26"/>
          <w:bdr w:val="none" w:sz="0" w:space="0" w:color="auto" w:frame="1"/>
          <w:lang w:val="uk-UA" w:eastAsia="uk-UA"/>
        </w:rPr>
        <w:t xml:space="preserve">Зауваження та пропозиції надаються особисто або через уповноваженого представника у письмовому вигляді із зазначенням прізвища, ім’я та по-батькові, місця проживання, особистого підпису; від юридичних осіб – із зазначенням їх найменування, місця знаходження, посади і особистого підпису керівника до </w:t>
      </w:r>
      <w:proofErr w:type="spellStart"/>
      <w:r w:rsidR="00C925F8" w:rsidRPr="008A66F1">
        <w:rPr>
          <w:rStyle w:val="ad"/>
          <w:rFonts w:ascii="e-ukraine" w:hAnsi="e-ukraine"/>
          <w:color w:val="0A0909"/>
          <w:sz w:val="26"/>
          <w:szCs w:val="26"/>
          <w:bdr w:val="none" w:sz="0" w:space="0" w:color="auto" w:frame="1"/>
          <w:lang w:val="uk-UA" w:eastAsia="uk-UA"/>
        </w:rPr>
        <w:t>Карпів</w:t>
      </w:r>
      <w:r w:rsidR="003E0F91" w:rsidRPr="008A66F1">
        <w:rPr>
          <w:rStyle w:val="ad"/>
          <w:rFonts w:ascii="e-ukraine" w:hAnsi="e-ukraine"/>
          <w:color w:val="0A0909"/>
          <w:sz w:val="26"/>
          <w:szCs w:val="26"/>
          <w:bdr w:val="none" w:sz="0" w:space="0" w:color="auto" w:frame="1"/>
          <w:lang w:val="uk-UA" w:eastAsia="uk-UA"/>
        </w:rPr>
        <w:t>ської</w:t>
      </w:r>
      <w:proofErr w:type="spellEnd"/>
      <w:r w:rsidR="003E0F91" w:rsidRPr="008A66F1">
        <w:rPr>
          <w:rStyle w:val="ad"/>
          <w:rFonts w:ascii="e-ukraine" w:hAnsi="e-ukraine"/>
          <w:color w:val="0A0909"/>
          <w:sz w:val="26"/>
          <w:szCs w:val="26"/>
          <w:bdr w:val="none" w:sz="0" w:space="0" w:color="auto" w:frame="1"/>
          <w:lang w:val="uk-UA" w:eastAsia="uk-UA"/>
        </w:rPr>
        <w:t xml:space="preserve"> сільської ради за </w:t>
      </w:r>
      <w:proofErr w:type="spellStart"/>
      <w:r w:rsidR="003E0F91" w:rsidRPr="008A66F1">
        <w:rPr>
          <w:rStyle w:val="ad"/>
          <w:rFonts w:ascii="e-ukraine" w:hAnsi="e-ukraine"/>
          <w:color w:val="0A0909"/>
          <w:sz w:val="26"/>
          <w:szCs w:val="26"/>
          <w:bdr w:val="none" w:sz="0" w:space="0" w:color="auto" w:frame="1"/>
          <w:lang w:val="uk-UA" w:eastAsia="uk-UA"/>
        </w:rPr>
        <w:t>адресою</w:t>
      </w:r>
      <w:proofErr w:type="spellEnd"/>
      <w:r w:rsidR="003E0F91" w:rsidRPr="008A66F1">
        <w:rPr>
          <w:rStyle w:val="ad"/>
          <w:rFonts w:ascii="e-ukraine" w:hAnsi="e-ukraine"/>
          <w:color w:val="0A0909"/>
          <w:sz w:val="26"/>
          <w:szCs w:val="26"/>
          <w:bdr w:val="none" w:sz="0" w:space="0" w:color="auto" w:frame="1"/>
          <w:lang w:val="uk-UA" w:eastAsia="uk-UA"/>
        </w:rPr>
        <w:t xml:space="preserve">: </w:t>
      </w:r>
      <w:r w:rsidR="00C925F8" w:rsidRPr="008A66F1">
        <w:rPr>
          <w:rStyle w:val="ad"/>
          <w:rFonts w:ascii="e-ukraine" w:hAnsi="e-ukraine"/>
          <w:color w:val="0A0909"/>
          <w:sz w:val="26"/>
          <w:szCs w:val="26"/>
          <w:bdr w:val="none" w:sz="0" w:space="0" w:color="auto" w:frame="1"/>
          <w:lang w:val="uk-UA" w:eastAsia="uk-UA"/>
        </w:rPr>
        <w:t xml:space="preserve">563742, Україна, Дніпропетровська область, с. </w:t>
      </w:r>
      <w:proofErr w:type="spellStart"/>
      <w:r w:rsidR="00C925F8" w:rsidRPr="008A66F1">
        <w:rPr>
          <w:rStyle w:val="ad"/>
          <w:rFonts w:ascii="e-ukraine" w:hAnsi="e-ukraine"/>
          <w:color w:val="0A0909"/>
          <w:sz w:val="26"/>
          <w:szCs w:val="26"/>
          <w:bdr w:val="none" w:sz="0" w:space="0" w:color="auto" w:frame="1"/>
          <w:lang w:val="uk-UA" w:eastAsia="uk-UA"/>
        </w:rPr>
        <w:t>Карпівка</w:t>
      </w:r>
      <w:proofErr w:type="spellEnd"/>
      <w:r w:rsidR="00C925F8" w:rsidRPr="008A66F1">
        <w:rPr>
          <w:rStyle w:val="ad"/>
          <w:rFonts w:ascii="e-ukraine" w:hAnsi="e-ukraine"/>
          <w:color w:val="0A0909"/>
          <w:sz w:val="26"/>
          <w:szCs w:val="26"/>
          <w:bdr w:val="none" w:sz="0" w:space="0" w:color="auto" w:frame="1"/>
          <w:lang w:val="uk-UA" w:eastAsia="uk-UA"/>
        </w:rPr>
        <w:t>, вул. Центральна, 97А</w:t>
      </w:r>
      <w:r w:rsidR="003E0F91" w:rsidRPr="008A66F1">
        <w:rPr>
          <w:rStyle w:val="ad"/>
          <w:rFonts w:ascii="e-ukraine" w:hAnsi="e-ukraine"/>
          <w:color w:val="0A0909"/>
          <w:sz w:val="26"/>
          <w:szCs w:val="26"/>
          <w:bdr w:val="none" w:sz="0" w:space="0" w:color="auto" w:frame="1"/>
          <w:lang w:val="uk-UA" w:eastAsia="uk-UA"/>
        </w:rPr>
        <w:t xml:space="preserve">, або через національну онлайн-платформу </w:t>
      </w:r>
      <w:proofErr w:type="spellStart"/>
      <w:r w:rsidR="003E0F91" w:rsidRPr="008A66F1">
        <w:rPr>
          <w:rStyle w:val="ad"/>
          <w:rFonts w:ascii="e-ukraine" w:hAnsi="e-ukraine"/>
          <w:color w:val="0A0909"/>
          <w:sz w:val="26"/>
          <w:szCs w:val="26"/>
          <w:bdr w:val="none" w:sz="0" w:space="0" w:color="auto" w:frame="1"/>
          <w:lang w:val="uk-UA" w:eastAsia="uk-UA"/>
        </w:rPr>
        <w:t>ЕкоСистема</w:t>
      </w:r>
      <w:proofErr w:type="spellEnd"/>
      <w:r w:rsidR="003E0F91" w:rsidRPr="008A66F1">
        <w:rPr>
          <w:rStyle w:val="ad"/>
          <w:rFonts w:ascii="e-ukraine" w:hAnsi="e-ukraine"/>
          <w:color w:val="0A0909"/>
          <w:sz w:val="26"/>
          <w:szCs w:val="26"/>
          <w:bdr w:val="none" w:sz="0" w:space="0" w:color="auto" w:frame="1"/>
          <w:lang w:val="uk-UA" w:eastAsia="uk-UA"/>
        </w:rPr>
        <w:t xml:space="preserve"> : </w:t>
      </w:r>
      <w:hyperlink r:id="rId7" w:history="1">
        <w:r w:rsidR="003E0F91" w:rsidRPr="008A66F1">
          <w:rPr>
            <w:rStyle w:val="ad"/>
            <w:rFonts w:ascii="e-ukraine" w:hAnsi="e-ukraine"/>
            <w:color w:val="0A0909"/>
            <w:sz w:val="26"/>
            <w:szCs w:val="26"/>
            <w:bdr w:val="none" w:sz="0" w:space="0" w:color="auto" w:frame="1"/>
            <w:lang w:val="uk-UA" w:eastAsia="uk-UA"/>
          </w:rPr>
          <w:t>https://eco.gov.ua/</w:t>
        </w:r>
      </w:hyperlink>
    </w:p>
    <w:p w:rsidR="003E0F91" w:rsidRPr="00AC2607" w:rsidRDefault="00A50D4B" w:rsidP="003E0F91">
      <w:pPr>
        <w:pStyle w:val="ac"/>
        <w:shd w:val="clear" w:color="auto" w:fill="FFFFFF"/>
        <w:spacing w:before="0" w:beforeAutospacing="0" w:after="0"/>
        <w:rPr>
          <w:rStyle w:val="ad"/>
          <w:rFonts w:ascii="e-ukraine" w:hAnsi="e-ukraine"/>
          <w:color w:val="0A0909"/>
          <w:sz w:val="26"/>
          <w:szCs w:val="26"/>
          <w:bdr w:val="none" w:sz="0" w:space="0" w:color="auto" w:frame="1"/>
        </w:rPr>
      </w:pPr>
      <w:r>
        <w:rPr>
          <w:rStyle w:val="ad"/>
          <w:rFonts w:ascii="e-ukraine" w:hAnsi="e-ukraine"/>
          <w:color w:val="0A0909"/>
          <w:sz w:val="26"/>
          <w:szCs w:val="26"/>
          <w:bdr w:val="none" w:sz="0" w:space="0" w:color="auto" w:frame="1"/>
        </w:rPr>
        <w:t xml:space="preserve">          </w:t>
      </w:r>
      <w:r w:rsidR="003E0F91">
        <w:rPr>
          <w:rStyle w:val="ad"/>
          <w:rFonts w:ascii="e-ukraine" w:hAnsi="e-ukraine"/>
          <w:color w:val="0A0909"/>
          <w:sz w:val="26"/>
          <w:szCs w:val="26"/>
          <w:bdr w:val="none" w:sz="0" w:space="0" w:color="auto" w:frame="1"/>
        </w:rPr>
        <w:t>Анонімні зауваження та пропозиції не реєструються і не розглядаються.  Пропозиції і зауваження, подані після встановленого строку – </w:t>
      </w:r>
      <w:r w:rsidR="003E0F91" w:rsidRPr="00AC2607">
        <w:rPr>
          <w:rStyle w:val="ad"/>
          <w:rFonts w:ascii="e-ukraine" w:hAnsi="e-ukraine"/>
          <w:color w:val="0A0909"/>
          <w:sz w:val="26"/>
          <w:szCs w:val="26"/>
          <w:bdr w:val="none" w:sz="0" w:space="0" w:color="auto" w:frame="1"/>
        </w:rPr>
        <w:t>не розглядаються.</w:t>
      </w:r>
    </w:p>
    <w:p w:rsidR="00FB7EE9" w:rsidRPr="008A66F1" w:rsidRDefault="00A50D4B" w:rsidP="00CE2592">
      <w:pPr>
        <w:pStyle w:val="ac"/>
        <w:shd w:val="clear" w:color="auto" w:fill="FFFFFF"/>
        <w:spacing w:before="0" w:beforeAutospacing="0" w:after="0"/>
        <w:rPr>
          <w:rStyle w:val="ad"/>
          <w:rFonts w:ascii="e-ukraine" w:hAnsi="e-ukraine"/>
          <w:color w:val="0A0909"/>
          <w:sz w:val="26"/>
          <w:szCs w:val="26"/>
          <w:bdr w:val="none" w:sz="0" w:space="0" w:color="auto" w:frame="1"/>
        </w:rPr>
      </w:pPr>
      <w:r>
        <w:rPr>
          <w:rStyle w:val="ad"/>
          <w:rFonts w:ascii="e-ukraine" w:hAnsi="e-ukraine"/>
          <w:b/>
          <w:bCs/>
          <w:color w:val="0A0909"/>
          <w:sz w:val="26"/>
          <w:szCs w:val="26"/>
          <w:bdr w:val="none" w:sz="0" w:space="0" w:color="auto" w:frame="1"/>
        </w:rPr>
        <w:t xml:space="preserve">          </w:t>
      </w:r>
      <w:r w:rsidR="003E0F91">
        <w:rPr>
          <w:rStyle w:val="ad"/>
          <w:rFonts w:ascii="e-ukraine" w:hAnsi="e-ukraine"/>
          <w:b/>
          <w:bCs/>
          <w:color w:val="0A0909"/>
          <w:sz w:val="26"/>
          <w:szCs w:val="26"/>
          <w:bdr w:val="none" w:sz="0" w:space="0" w:color="auto" w:frame="1"/>
        </w:rPr>
        <w:t xml:space="preserve">Необхідність проведення транскордонних консультацій щодо </w:t>
      </w:r>
      <w:proofErr w:type="spellStart"/>
      <w:r w:rsidR="003E0F91">
        <w:rPr>
          <w:rStyle w:val="ad"/>
          <w:rFonts w:ascii="e-ukraine" w:hAnsi="e-ukraine"/>
          <w:b/>
          <w:bCs/>
          <w:color w:val="0A0909"/>
          <w:sz w:val="26"/>
          <w:szCs w:val="26"/>
          <w:bdr w:val="none" w:sz="0" w:space="0" w:color="auto" w:frame="1"/>
        </w:rPr>
        <w:t>проєкту</w:t>
      </w:r>
      <w:proofErr w:type="spellEnd"/>
      <w:r w:rsidR="003E0F91">
        <w:rPr>
          <w:rStyle w:val="ad"/>
          <w:rFonts w:ascii="e-ukraine" w:hAnsi="e-ukraine"/>
          <w:b/>
          <w:bCs/>
          <w:color w:val="0A0909"/>
          <w:sz w:val="26"/>
          <w:szCs w:val="26"/>
          <w:bdr w:val="none" w:sz="0" w:space="0" w:color="auto" w:frame="1"/>
        </w:rPr>
        <w:t xml:space="preserve"> ДДП </w:t>
      </w:r>
      <w:r w:rsidR="003E0F91" w:rsidRPr="00CE2592">
        <w:rPr>
          <w:rStyle w:val="ad"/>
          <w:rFonts w:ascii="e-ukraine" w:hAnsi="e-ukraine"/>
          <w:color w:val="0A0909"/>
          <w:sz w:val="26"/>
          <w:szCs w:val="26"/>
          <w:bdr w:val="none" w:sz="0" w:space="0" w:color="auto" w:frame="1"/>
        </w:rPr>
        <w:t>– відсутня.</w:t>
      </w:r>
    </w:p>
    <w:sectPr w:rsidR="00FB7EE9" w:rsidRPr="008A66F1" w:rsidSect="003E0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ar(--vw-text-font-family)">
    <w:altName w:val="Cambria"/>
    <w:panose1 w:val="00000000000000000000"/>
    <w:charset w:val="00"/>
    <w:family w:val="roman"/>
    <w:notTrueType/>
    <w:pitch w:val="default"/>
  </w:font>
  <w:font w:name="e-ukraine">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636F"/>
    <w:multiLevelType w:val="multilevel"/>
    <w:tmpl w:val="BEEA8B1A"/>
    <w:lvl w:ilvl="0">
      <w:start w:val="1"/>
      <w:numFmt w:val="bullet"/>
      <w:lvlText w:val="-"/>
      <w:lvlJc w:val="left"/>
      <w:rPr>
        <w:rFonts w:ascii="Arial" w:eastAsia="Arial" w:hAnsi="Arial" w:cs="Arial"/>
        <w:b/>
        <w:bCs/>
        <w:i/>
        <w:iCs/>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8905BE"/>
    <w:multiLevelType w:val="hybridMultilevel"/>
    <w:tmpl w:val="8A08F3B2"/>
    <w:lvl w:ilvl="0" w:tplc="E23A4BBA">
      <w:start w:val="3"/>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 w15:restartNumberingAfterBreak="0">
    <w:nsid w:val="24562A5E"/>
    <w:multiLevelType w:val="multilevel"/>
    <w:tmpl w:val="062A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F3602E"/>
    <w:multiLevelType w:val="hybridMultilevel"/>
    <w:tmpl w:val="2F52C874"/>
    <w:lvl w:ilvl="0" w:tplc="F2BA736A">
      <w:numFmt w:val="bullet"/>
      <w:lvlText w:val="-"/>
      <w:lvlJc w:val="left"/>
      <w:pPr>
        <w:ind w:left="799" w:hanging="360"/>
      </w:pPr>
      <w:rPr>
        <w:rFonts w:ascii="Times New Roman" w:eastAsia="Times New Roman" w:hAnsi="Times New Roman" w:hint="default"/>
        <w:color w:val="000000"/>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15:restartNumberingAfterBreak="0">
    <w:nsid w:val="2B29782D"/>
    <w:multiLevelType w:val="hybridMultilevel"/>
    <w:tmpl w:val="25768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131426"/>
    <w:multiLevelType w:val="hybridMultilevel"/>
    <w:tmpl w:val="53BA957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DB23C8"/>
    <w:multiLevelType w:val="multilevel"/>
    <w:tmpl w:val="C3D8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A02EB4"/>
    <w:multiLevelType w:val="hybridMultilevel"/>
    <w:tmpl w:val="965A6106"/>
    <w:lvl w:ilvl="0" w:tplc="9758B2BE">
      <w:start w:val="1"/>
      <w:numFmt w:val="bullet"/>
      <w:lvlText w:val="-"/>
      <w:lvlJc w:val="left"/>
      <w:pPr>
        <w:tabs>
          <w:tab w:val="num" w:pos="470"/>
        </w:tabs>
        <w:ind w:left="470" w:hanging="360"/>
      </w:pPr>
      <w:rPr>
        <w:rFonts w:ascii="Times New Roman" w:eastAsia="Times New Roman" w:hAnsi="Times New Roman" w:hint="default"/>
      </w:rPr>
    </w:lvl>
    <w:lvl w:ilvl="1" w:tplc="04190003" w:tentative="1">
      <w:start w:val="1"/>
      <w:numFmt w:val="bullet"/>
      <w:lvlText w:val="o"/>
      <w:lvlJc w:val="left"/>
      <w:pPr>
        <w:tabs>
          <w:tab w:val="num" w:pos="1190"/>
        </w:tabs>
        <w:ind w:left="1190" w:hanging="360"/>
      </w:pPr>
      <w:rPr>
        <w:rFonts w:ascii="Courier New" w:hAnsi="Courier New" w:hint="default"/>
      </w:rPr>
    </w:lvl>
    <w:lvl w:ilvl="2" w:tplc="04190005" w:tentative="1">
      <w:start w:val="1"/>
      <w:numFmt w:val="bullet"/>
      <w:lvlText w:val=""/>
      <w:lvlJc w:val="left"/>
      <w:pPr>
        <w:tabs>
          <w:tab w:val="num" w:pos="1910"/>
        </w:tabs>
        <w:ind w:left="1910" w:hanging="360"/>
      </w:pPr>
      <w:rPr>
        <w:rFonts w:ascii="Wingdings" w:hAnsi="Wingdings" w:hint="default"/>
      </w:rPr>
    </w:lvl>
    <w:lvl w:ilvl="3" w:tplc="04190001" w:tentative="1">
      <w:start w:val="1"/>
      <w:numFmt w:val="bullet"/>
      <w:lvlText w:val=""/>
      <w:lvlJc w:val="left"/>
      <w:pPr>
        <w:tabs>
          <w:tab w:val="num" w:pos="2630"/>
        </w:tabs>
        <w:ind w:left="2630" w:hanging="360"/>
      </w:pPr>
      <w:rPr>
        <w:rFonts w:ascii="Symbol" w:hAnsi="Symbol" w:hint="default"/>
      </w:rPr>
    </w:lvl>
    <w:lvl w:ilvl="4" w:tplc="04190003" w:tentative="1">
      <w:start w:val="1"/>
      <w:numFmt w:val="bullet"/>
      <w:lvlText w:val="o"/>
      <w:lvlJc w:val="left"/>
      <w:pPr>
        <w:tabs>
          <w:tab w:val="num" w:pos="3350"/>
        </w:tabs>
        <w:ind w:left="3350" w:hanging="360"/>
      </w:pPr>
      <w:rPr>
        <w:rFonts w:ascii="Courier New" w:hAnsi="Courier New" w:hint="default"/>
      </w:rPr>
    </w:lvl>
    <w:lvl w:ilvl="5" w:tplc="04190005" w:tentative="1">
      <w:start w:val="1"/>
      <w:numFmt w:val="bullet"/>
      <w:lvlText w:val=""/>
      <w:lvlJc w:val="left"/>
      <w:pPr>
        <w:tabs>
          <w:tab w:val="num" w:pos="4070"/>
        </w:tabs>
        <w:ind w:left="4070" w:hanging="360"/>
      </w:pPr>
      <w:rPr>
        <w:rFonts w:ascii="Wingdings" w:hAnsi="Wingdings" w:hint="default"/>
      </w:rPr>
    </w:lvl>
    <w:lvl w:ilvl="6" w:tplc="04190001" w:tentative="1">
      <w:start w:val="1"/>
      <w:numFmt w:val="bullet"/>
      <w:lvlText w:val=""/>
      <w:lvlJc w:val="left"/>
      <w:pPr>
        <w:tabs>
          <w:tab w:val="num" w:pos="4790"/>
        </w:tabs>
        <w:ind w:left="4790" w:hanging="360"/>
      </w:pPr>
      <w:rPr>
        <w:rFonts w:ascii="Symbol" w:hAnsi="Symbol" w:hint="default"/>
      </w:rPr>
    </w:lvl>
    <w:lvl w:ilvl="7" w:tplc="04190003" w:tentative="1">
      <w:start w:val="1"/>
      <w:numFmt w:val="bullet"/>
      <w:lvlText w:val="o"/>
      <w:lvlJc w:val="left"/>
      <w:pPr>
        <w:tabs>
          <w:tab w:val="num" w:pos="5510"/>
        </w:tabs>
        <w:ind w:left="5510" w:hanging="360"/>
      </w:pPr>
      <w:rPr>
        <w:rFonts w:ascii="Courier New" w:hAnsi="Courier New" w:hint="default"/>
      </w:rPr>
    </w:lvl>
    <w:lvl w:ilvl="8" w:tplc="04190005" w:tentative="1">
      <w:start w:val="1"/>
      <w:numFmt w:val="bullet"/>
      <w:lvlText w:val=""/>
      <w:lvlJc w:val="left"/>
      <w:pPr>
        <w:tabs>
          <w:tab w:val="num" w:pos="6230"/>
        </w:tabs>
        <w:ind w:left="6230" w:hanging="360"/>
      </w:pPr>
      <w:rPr>
        <w:rFonts w:ascii="Wingdings" w:hAnsi="Wingdings" w:hint="default"/>
      </w:rPr>
    </w:lvl>
  </w:abstractNum>
  <w:abstractNum w:abstractNumId="8" w15:restartNumberingAfterBreak="0">
    <w:nsid w:val="41477F26"/>
    <w:multiLevelType w:val="multilevel"/>
    <w:tmpl w:val="5E045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CA5D07"/>
    <w:multiLevelType w:val="hybridMultilevel"/>
    <w:tmpl w:val="B9A8F384"/>
    <w:lvl w:ilvl="0" w:tplc="CC2E7882">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10" w15:restartNumberingAfterBreak="0">
    <w:nsid w:val="5F8B12BB"/>
    <w:multiLevelType w:val="hybridMultilevel"/>
    <w:tmpl w:val="93B2A900"/>
    <w:lvl w:ilvl="0" w:tplc="F2BA736A">
      <w:numFmt w:val="bullet"/>
      <w:lvlText w:val="-"/>
      <w:lvlJc w:val="left"/>
      <w:pPr>
        <w:tabs>
          <w:tab w:val="num" w:pos="785"/>
        </w:tabs>
        <w:ind w:left="785" w:hanging="360"/>
      </w:pPr>
      <w:rPr>
        <w:rFonts w:ascii="Times New Roman" w:eastAsia="Times New Roman" w:hAnsi="Times New Roman"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67F4511A"/>
    <w:multiLevelType w:val="hybridMultilevel"/>
    <w:tmpl w:val="4E907344"/>
    <w:lvl w:ilvl="0" w:tplc="04190001">
      <w:start w:val="1"/>
      <w:numFmt w:val="bullet"/>
      <w:lvlText w:val=""/>
      <w:lvlJc w:val="left"/>
      <w:pPr>
        <w:ind w:left="799"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2" w15:restartNumberingAfterBreak="0">
    <w:nsid w:val="77A8472F"/>
    <w:multiLevelType w:val="multilevel"/>
    <w:tmpl w:val="4372C686"/>
    <w:lvl w:ilvl="0">
      <w:start w:val="1"/>
      <w:numFmt w:val="upperRoman"/>
      <w:lvlText w:val="%1"/>
      <w:lvlJc w:val="left"/>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5"/>
  </w:num>
  <w:num w:numId="3">
    <w:abstractNumId w:val="7"/>
  </w:num>
  <w:num w:numId="4">
    <w:abstractNumId w:val="11"/>
  </w:num>
  <w:num w:numId="5">
    <w:abstractNumId w:val="3"/>
  </w:num>
  <w:num w:numId="6">
    <w:abstractNumId w:val="9"/>
  </w:num>
  <w:num w:numId="7">
    <w:abstractNumId w:val="0"/>
  </w:num>
  <w:num w:numId="8">
    <w:abstractNumId w:val="4"/>
  </w:num>
  <w:num w:numId="9">
    <w:abstractNumId w:val="1"/>
  </w:num>
  <w:num w:numId="10">
    <w:abstractNumId w:val="12"/>
  </w:num>
  <w:num w:numId="11">
    <w:abstractNumId w:val="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43BD2"/>
    <w:rsid w:val="00003EEA"/>
    <w:rsid w:val="00036F4E"/>
    <w:rsid w:val="000552CB"/>
    <w:rsid w:val="0007724D"/>
    <w:rsid w:val="00080297"/>
    <w:rsid w:val="0008760C"/>
    <w:rsid w:val="000A09D3"/>
    <w:rsid w:val="000A0F0E"/>
    <w:rsid w:val="000B1C92"/>
    <w:rsid w:val="000F668A"/>
    <w:rsid w:val="001015B4"/>
    <w:rsid w:val="001172A8"/>
    <w:rsid w:val="0012677C"/>
    <w:rsid w:val="00134679"/>
    <w:rsid w:val="0016795C"/>
    <w:rsid w:val="001A09D5"/>
    <w:rsid w:val="001A3C2F"/>
    <w:rsid w:val="001A7E0D"/>
    <w:rsid w:val="001C612F"/>
    <w:rsid w:val="001C70E4"/>
    <w:rsid w:val="001D2226"/>
    <w:rsid w:val="001E1FB7"/>
    <w:rsid w:val="001F40BA"/>
    <w:rsid w:val="002024D5"/>
    <w:rsid w:val="00211AC1"/>
    <w:rsid w:val="00223F15"/>
    <w:rsid w:val="00261FB3"/>
    <w:rsid w:val="002B51CF"/>
    <w:rsid w:val="002C4A0E"/>
    <w:rsid w:val="002C6D06"/>
    <w:rsid w:val="002D2084"/>
    <w:rsid w:val="002E36D0"/>
    <w:rsid w:val="002E773E"/>
    <w:rsid w:val="00323E26"/>
    <w:rsid w:val="00343353"/>
    <w:rsid w:val="00346CD2"/>
    <w:rsid w:val="003678DD"/>
    <w:rsid w:val="00386FCE"/>
    <w:rsid w:val="003B1E6A"/>
    <w:rsid w:val="003B6370"/>
    <w:rsid w:val="003C308A"/>
    <w:rsid w:val="003C3BD3"/>
    <w:rsid w:val="003E0F91"/>
    <w:rsid w:val="003F71B6"/>
    <w:rsid w:val="00415598"/>
    <w:rsid w:val="0042146C"/>
    <w:rsid w:val="00430959"/>
    <w:rsid w:val="004353FB"/>
    <w:rsid w:val="004370FB"/>
    <w:rsid w:val="00446430"/>
    <w:rsid w:val="00454C25"/>
    <w:rsid w:val="00471CB2"/>
    <w:rsid w:val="00473996"/>
    <w:rsid w:val="00476F23"/>
    <w:rsid w:val="00483BC3"/>
    <w:rsid w:val="00491053"/>
    <w:rsid w:val="004A618E"/>
    <w:rsid w:val="004D4D95"/>
    <w:rsid w:val="004E6196"/>
    <w:rsid w:val="00521ED9"/>
    <w:rsid w:val="005316E0"/>
    <w:rsid w:val="00537BC3"/>
    <w:rsid w:val="00561133"/>
    <w:rsid w:val="00586A3D"/>
    <w:rsid w:val="005C4A59"/>
    <w:rsid w:val="006003AB"/>
    <w:rsid w:val="00631673"/>
    <w:rsid w:val="006376F6"/>
    <w:rsid w:val="00643BD2"/>
    <w:rsid w:val="006A7B7B"/>
    <w:rsid w:val="006B1F4A"/>
    <w:rsid w:val="006B5A06"/>
    <w:rsid w:val="006C69D9"/>
    <w:rsid w:val="006E355D"/>
    <w:rsid w:val="007212D4"/>
    <w:rsid w:val="00721B0C"/>
    <w:rsid w:val="007250A0"/>
    <w:rsid w:val="00734025"/>
    <w:rsid w:val="0073470D"/>
    <w:rsid w:val="0075039D"/>
    <w:rsid w:val="007515F5"/>
    <w:rsid w:val="00760371"/>
    <w:rsid w:val="00765D03"/>
    <w:rsid w:val="00773B1C"/>
    <w:rsid w:val="00790AB3"/>
    <w:rsid w:val="007A6A79"/>
    <w:rsid w:val="007B4241"/>
    <w:rsid w:val="007C4DEC"/>
    <w:rsid w:val="008013B6"/>
    <w:rsid w:val="008200BC"/>
    <w:rsid w:val="0083283A"/>
    <w:rsid w:val="00842E33"/>
    <w:rsid w:val="00861771"/>
    <w:rsid w:val="00870B43"/>
    <w:rsid w:val="00873A37"/>
    <w:rsid w:val="008821C0"/>
    <w:rsid w:val="00890158"/>
    <w:rsid w:val="008A66F1"/>
    <w:rsid w:val="008C0F45"/>
    <w:rsid w:val="008C33C3"/>
    <w:rsid w:val="008C7443"/>
    <w:rsid w:val="00905692"/>
    <w:rsid w:val="00910E5A"/>
    <w:rsid w:val="0091211B"/>
    <w:rsid w:val="00947260"/>
    <w:rsid w:val="00956F40"/>
    <w:rsid w:val="0096148D"/>
    <w:rsid w:val="0098226E"/>
    <w:rsid w:val="009D31B6"/>
    <w:rsid w:val="00A00609"/>
    <w:rsid w:val="00A01AFB"/>
    <w:rsid w:val="00A15BDC"/>
    <w:rsid w:val="00A17040"/>
    <w:rsid w:val="00A21CA7"/>
    <w:rsid w:val="00A301C1"/>
    <w:rsid w:val="00A4125D"/>
    <w:rsid w:val="00A50D4B"/>
    <w:rsid w:val="00A936FB"/>
    <w:rsid w:val="00A95CC3"/>
    <w:rsid w:val="00A9734C"/>
    <w:rsid w:val="00AC2607"/>
    <w:rsid w:val="00AE06CB"/>
    <w:rsid w:val="00AF055F"/>
    <w:rsid w:val="00B05422"/>
    <w:rsid w:val="00B26E1B"/>
    <w:rsid w:val="00B37377"/>
    <w:rsid w:val="00B60BAE"/>
    <w:rsid w:val="00B642BF"/>
    <w:rsid w:val="00B738DD"/>
    <w:rsid w:val="00BA1D30"/>
    <w:rsid w:val="00BA77F9"/>
    <w:rsid w:val="00C00E31"/>
    <w:rsid w:val="00C06BC5"/>
    <w:rsid w:val="00C228BF"/>
    <w:rsid w:val="00C33F91"/>
    <w:rsid w:val="00C34C02"/>
    <w:rsid w:val="00C35F12"/>
    <w:rsid w:val="00C7746A"/>
    <w:rsid w:val="00C925F8"/>
    <w:rsid w:val="00C9647B"/>
    <w:rsid w:val="00CA70BE"/>
    <w:rsid w:val="00CB042A"/>
    <w:rsid w:val="00CB0695"/>
    <w:rsid w:val="00CC17E3"/>
    <w:rsid w:val="00CC305F"/>
    <w:rsid w:val="00CC4DC0"/>
    <w:rsid w:val="00CD2408"/>
    <w:rsid w:val="00CE2592"/>
    <w:rsid w:val="00CF01B3"/>
    <w:rsid w:val="00D3054C"/>
    <w:rsid w:val="00D418A1"/>
    <w:rsid w:val="00D75D67"/>
    <w:rsid w:val="00D81937"/>
    <w:rsid w:val="00D91785"/>
    <w:rsid w:val="00DB4764"/>
    <w:rsid w:val="00DC5D4B"/>
    <w:rsid w:val="00DF4689"/>
    <w:rsid w:val="00E03F9F"/>
    <w:rsid w:val="00E061E2"/>
    <w:rsid w:val="00E136CC"/>
    <w:rsid w:val="00E22AB7"/>
    <w:rsid w:val="00E45AB4"/>
    <w:rsid w:val="00E80A9C"/>
    <w:rsid w:val="00E862D0"/>
    <w:rsid w:val="00EC0BB8"/>
    <w:rsid w:val="00EC10BD"/>
    <w:rsid w:val="00EE418D"/>
    <w:rsid w:val="00EF2EA7"/>
    <w:rsid w:val="00EF35CF"/>
    <w:rsid w:val="00EF4943"/>
    <w:rsid w:val="00EF536B"/>
    <w:rsid w:val="00F37EDB"/>
    <w:rsid w:val="00F453A5"/>
    <w:rsid w:val="00F75895"/>
    <w:rsid w:val="00F86761"/>
    <w:rsid w:val="00F974A7"/>
    <w:rsid w:val="00FB353F"/>
    <w:rsid w:val="00FB63D0"/>
    <w:rsid w:val="00FB7EE9"/>
    <w:rsid w:val="00FC0311"/>
    <w:rsid w:val="00FC114F"/>
    <w:rsid w:val="00FD7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199C"/>
  <w15:docId w15:val="{70F705F4-DE02-42D2-80CE-8E6DCA80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B63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B63D0"/>
    <w:pPr>
      <w:keepNext/>
      <w:jc w:val="center"/>
      <w:outlineLvl w:val="0"/>
    </w:pPr>
    <w:rPr>
      <w:b/>
      <w:bCs/>
      <w:lang w:val="uk-UA"/>
    </w:rPr>
  </w:style>
  <w:style w:type="paragraph" w:styleId="2">
    <w:name w:val="heading 2"/>
    <w:basedOn w:val="a"/>
    <w:next w:val="a"/>
    <w:link w:val="20"/>
    <w:uiPriority w:val="99"/>
    <w:qFormat/>
    <w:rsid w:val="00FB63D0"/>
    <w:pPr>
      <w:keepNext/>
      <w:jc w:val="center"/>
      <w:outlineLvl w:val="1"/>
    </w:pPr>
    <w:rPr>
      <w:i/>
      <w:i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B63D0"/>
    <w:rPr>
      <w:rFonts w:ascii="Times New Roman" w:eastAsia="Times New Roman" w:hAnsi="Times New Roman" w:cs="Times New Roman"/>
      <w:b/>
      <w:bCs/>
      <w:sz w:val="24"/>
      <w:szCs w:val="24"/>
      <w:lang w:val="uk-UA" w:eastAsia="ru-RU"/>
    </w:rPr>
  </w:style>
  <w:style w:type="character" w:customStyle="1" w:styleId="20">
    <w:name w:val="Заголовок 2 Знак"/>
    <w:basedOn w:val="a0"/>
    <w:link w:val="2"/>
    <w:uiPriority w:val="99"/>
    <w:rsid w:val="00FB63D0"/>
    <w:rPr>
      <w:rFonts w:ascii="Times New Roman" w:eastAsia="Times New Roman" w:hAnsi="Times New Roman" w:cs="Times New Roman"/>
      <w:i/>
      <w:iCs/>
      <w:sz w:val="24"/>
      <w:szCs w:val="24"/>
      <w:lang w:val="uk-UA" w:eastAsia="ru-RU"/>
    </w:rPr>
  </w:style>
  <w:style w:type="paragraph" w:customStyle="1" w:styleId="11">
    <w:name w:val="Абзац списка1"/>
    <w:basedOn w:val="a"/>
    <w:uiPriority w:val="99"/>
    <w:rsid w:val="00FB63D0"/>
    <w:pPr>
      <w:spacing w:after="200" w:line="276" w:lineRule="auto"/>
      <w:ind w:left="720"/>
    </w:pPr>
    <w:rPr>
      <w:rFonts w:ascii="Calibri" w:hAnsi="Calibri" w:cs="Calibri"/>
      <w:sz w:val="22"/>
      <w:szCs w:val="22"/>
      <w:lang w:eastAsia="en-US"/>
    </w:rPr>
  </w:style>
  <w:style w:type="character" w:customStyle="1" w:styleId="a3">
    <w:name w:val="Основной текст_"/>
    <w:link w:val="3"/>
    <w:uiPriority w:val="99"/>
    <w:locked/>
    <w:rsid w:val="00FB63D0"/>
    <w:rPr>
      <w:rFonts w:ascii="Arial" w:hAnsi="Arial" w:cs="Arial"/>
      <w:shd w:val="clear" w:color="auto" w:fill="FFFFFF"/>
    </w:rPr>
  </w:style>
  <w:style w:type="paragraph" w:customStyle="1" w:styleId="3">
    <w:name w:val="Основной текст3"/>
    <w:basedOn w:val="a"/>
    <w:link w:val="a3"/>
    <w:uiPriority w:val="99"/>
    <w:rsid w:val="00FB63D0"/>
    <w:pPr>
      <w:shd w:val="clear" w:color="auto" w:fill="FFFFFF"/>
      <w:spacing w:before="360" w:line="288" w:lineRule="exact"/>
      <w:ind w:firstLine="380"/>
      <w:jc w:val="both"/>
    </w:pPr>
    <w:rPr>
      <w:rFonts w:ascii="Arial" w:eastAsiaTheme="minorHAnsi" w:hAnsi="Arial" w:cs="Arial"/>
      <w:sz w:val="22"/>
      <w:szCs w:val="22"/>
      <w:lang w:eastAsia="en-US"/>
    </w:rPr>
  </w:style>
  <w:style w:type="paragraph" w:styleId="a4">
    <w:name w:val="List Paragraph"/>
    <w:basedOn w:val="a"/>
    <w:uiPriority w:val="34"/>
    <w:qFormat/>
    <w:rsid w:val="008C0F45"/>
    <w:pPr>
      <w:ind w:left="720"/>
      <w:contextualSpacing/>
    </w:pPr>
  </w:style>
  <w:style w:type="character" w:styleId="a5">
    <w:name w:val="Hyperlink"/>
    <w:rsid w:val="00B738DD"/>
    <w:rPr>
      <w:rFonts w:cs="Times New Roman"/>
      <w:color w:val="0000FF"/>
      <w:u w:val="single"/>
    </w:rPr>
  </w:style>
  <w:style w:type="character" w:customStyle="1" w:styleId="21">
    <w:name w:val="Основной текст (2)_"/>
    <w:basedOn w:val="a0"/>
    <w:link w:val="22"/>
    <w:rsid w:val="00E061E2"/>
    <w:rPr>
      <w:rFonts w:ascii="Arial" w:eastAsia="Arial" w:hAnsi="Arial" w:cs="Arial"/>
      <w:sz w:val="21"/>
      <w:szCs w:val="21"/>
      <w:shd w:val="clear" w:color="auto" w:fill="FFFFFF"/>
    </w:rPr>
  </w:style>
  <w:style w:type="character" w:customStyle="1" w:styleId="29pt">
    <w:name w:val="Основной текст (2) + 9 pt;Полужирный;Курсив"/>
    <w:basedOn w:val="21"/>
    <w:rsid w:val="00E061E2"/>
    <w:rPr>
      <w:rFonts w:ascii="Arial" w:eastAsia="Arial" w:hAnsi="Arial" w:cs="Arial"/>
      <w:b/>
      <w:bCs/>
      <w:i/>
      <w:iCs/>
      <w:color w:val="000000"/>
      <w:spacing w:val="0"/>
      <w:w w:val="100"/>
      <w:position w:val="0"/>
      <w:sz w:val="18"/>
      <w:szCs w:val="18"/>
      <w:shd w:val="clear" w:color="auto" w:fill="FFFFFF"/>
      <w:lang w:val="uk-UA" w:eastAsia="uk-UA" w:bidi="uk-UA"/>
    </w:rPr>
  </w:style>
  <w:style w:type="paragraph" w:customStyle="1" w:styleId="22">
    <w:name w:val="Основной текст (2)"/>
    <w:basedOn w:val="a"/>
    <w:link w:val="21"/>
    <w:rsid w:val="00E061E2"/>
    <w:pPr>
      <w:widowControl w:val="0"/>
      <w:shd w:val="clear" w:color="auto" w:fill="FFFFFF"/>
      <w:spacing w:after="60" w:line="0" w:lineRule="atLeast"/>
      <w:ind w:hanging="360"/>
      <w:jc w:val="both"/>
    </w:pPr>
    <w:rPr>
      <w:rFonts w:ascii="Arial" w:eastAsia="Arial" w:hAnsi="Arial" w:cs="Arial"/>
      <w:sz w:val="21"/>
      <w:szCs w:val="21"/>
      <w:lang w:eastAsia="en-US"/>
    </w:rPr>
  </w:style>
  <w:style w:type="character" w:customStyle="1" w:styleId="285pt">
    <w:name w:val="Основной текст (2) + 8;5 pt"/>
    <w:basedOn w:val="21"/>
    <w:rsid w:val="00A301C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2Candara">
    <w:name w:val="Основной текст (2) + Candara;Не полужирный"/>
    <w:basedOn w:val="21"/>
    <w:rsid w:val="006A7B7B"/>
    <w:rPr>
      <w:rFonts w:ascii="Candara" w:eastAsia="Candara" w:hAnsi="Candara" w:cs="Candara"/>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30">
    <w:name w:val="Основной текст (3)_"/>
    <w:basedOn w:val="a0"/>
    <w:link w:val="31"/>
    <w:rsid w:val="006A7B7B"/>
    <w:rPr>
      <w:rFonts w:ascii="Candara" w:eastAsia="Candara" w:hAnsi="Candara" w:cs="Candara"/>
      <w:sz w:val="21"/>
      <w:szCs w:val="21"/>
      <w:shd w:val="clear" w:color="auto" w:fill="FFFFFF"/>
    </w:rPr>
  </w:style>
  <w:style w:type="character" w:customStyle="1" w:styleId="3TrebuchetMS95pt-1pt">
    <w:name w:val="Основной текст (3) + Trebuchet MS;9;5 pt;Интервал -1 pt"/>
    <w:basedOn w:val="30"/>
    <w:rsid w:val="006A7B7B"/>
    <w:rPr>
      <w:rFonts w:ascii="Trebuchet MS" w:eastAsia="Trebuchet MS" w:hAnsi="Trebuchet MS" w:cs="Trebuchet MS"/>
      <w:color w:val="000000"/>
      <w:spacing w:val="-20"/>
      <w:w w:val="100"/>
      <w:position w:val="0"/>
      <w:sz w:val="19"/>
      <w:szCs w:val="19"/>
      <w:shd w:val="clear" w:color="auto" w:fill="FFFFFF"/>
      <w:lang w:val="uk-UA" w:eastAsia="uk-UA" w:bidi="uk-UA"/>
    </w:rPr>
  </w:style>
  <w:style w:type="character" w:customStyle="1" w:styleId="3TimesNewRoman9pt">
    <w:name w:val="Основной текст (3) + Times New Roman;9 pt;Полужирный"/>
    <w:basedOn w:val="30"/>
    <w:rsid w:val="006A7B7B"/>
    <w:rPr>
      <w:rFonts w:ascii="Times New Roman" w:eastAsia="Times New Roman" w:hAnsi="Times New Roman" w:cs="Times New Roman"/>
      <w:b/>
      <w:bCs/>
      <w:color w:val="000000"/>
      <w:spacing w:val="0"/>
      <w:w w:val="100"/>
      <w:position w:val="0"/>
      <w:sz w:val="18"/>
      <w:szCs w:val="18"/>
      <w:shd w:val="clear" w:color="auto" w:fill="FFFFFF"/>
      <w:lang w:val="uk-UA" w:eastAsia="uk-UA" w:bidi="uk-UA"/>
    </w:rPr>
  </w:style>
  <w:style w:type="paragraph" w:customStyle="1" w:styleId="31">
    <w:name w:val="Основной текст (3)"/>
    <w:basedOn w:val="a"/>
    <w:link w:val="30"/>
    <w:rsid w:val="006A7B7B"/>
    <w:pPr>
      <w:widowControl w:val="0"/>
      <w:shd w:val="clear" w:color="auto" w:fill="FFFFFF"/>
      <w:spacing w:line="0" w:lineRule="atLeast"/>
    </w:pPr>
    <w:rPr>
      <w:rFonts w:ascii="Candara" w:eastAsia="Candara" w:hAnsi="Candara" w:cs="Candara"/>
      <w:sz w:val="21"/>
      <w:szCs w:val="21"/>
      <w:lang w:eastAsia="en-US"/>
    </w:rPr>
  </w:style>
  <w:style w:type="character" w:customStyle="1" w:styleId="100">
    <w:name w:val="Основной текст (10)_"/>
    <w:basedOn w:val="a0"/>
    <w:rsid w:val="006A7B7B"/>
    <w:rPr>
      <w:rFonts w:ascii="Times New Roman" w:eastAsia="Times New Roman" w:hAnsi="Times New Roman" w:cs="Times New Roman"/>
      <w:b w:val="0"/>
      <w:bCs w:val="0"/>
      <w:i w:val="0"/>
      <w:iCs w:val="0"/>
      <w:smallCaps w:val="0"/>
      <w:strike w:val="0"/>
      <w:sz w:val="18"/>
      <w:szCs w:val="18"/>
      <w:u w:val="none"/>
    </w:rPr>
  </w:style>
  <w:style w:type="character" w:customStyle="1" w:styleId="10LucidaSansUnicode75pt">
    <w:name w:val="Основной текст (10) + Lucida Sans Unicode;7;5 pt;Полужирный"/>
    <w:basedOn w:val="100"/>
    <w:rsid w:val="006A7B7B"/>
    <w:rPr>
      <w:rFonts w:ascii="Lucida Sans Unicode" w:eastAsia="Lucida Sans Unicode" w:hAnsi="Lucida Sans Unicode" w:cs="Lucida Sans Unicode"/>
      <w:b/>
      <w:bCs/>
      <w:i w:val="0"/>
      <w:iCs w:val="0"/>
      <w:smallCaps w:val="0"/>
      <w:strike w:val="0"/>
      <w:color w:val="000000"/>
      <w:spacing w:val="0"/>
      <w:w w:val="100"/>
      <w:position w:val="0"/>
      <w:sz w:val="15"/>
      <w:szCs w:val="15"/>
      <w:u w:val="none"/>
      <w:lang w:val="uk-UA" w:eastAsia="uk-UA" w:bidi="uk-UA"/>
    </w:rPr>
  </w:style>
  <w:style w:type="character" w:customStyle="1" w:styleId="101">
    <w:name w:val="Основной текст (10)"/>
    <w:basedOn w:val="100"/>
    <w:rsid w:val="006A7B7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eastAsia="uk-UA" w:bidi="uk-UA"/>
    </w:rPr>
  </w:style>
  <w:style w:type="character" w:customStyle="1" w:styleId="a6">
    <w:name w:val="Подпись к картинке_"/>
    <w:basedOn w:val="a0"/>
    <w:link w:val="a7"/>
    <w:rsid w:val="00760371"/>
    <w:rPr>
      <w:rFonts w:ascii="Times New Roman" w:eastAsia="Times New Roman" w:hAnsi="Times New Roman" w:cs="Times New Roman"/>
      <w:b/>
      <w:bCs/>
      <w:sz w:val="18"/>
      <w:szCs w:val="18"/>
      <w:shd w:val="clear" w:color="auto" w:fill="FFFFFF"/>
    </w:rPr>
  </w:style>
  <w:style w:type="paragraph" w:customStyle="1" w:styleId="a7">
    <w:name w:val="Подпись к картинке"/>
    <w:basedOn w:val="a"/>
    <w:link w:val="a6"/>
    <w:rsid w:val="00760371"/>
    <w:pPr>
      <w:widowControl w:val="0"/>
      <w:shd w:val="clear" w:color="auto" w:fill="FFFFFF"/>
      <w:spacing w:line="191" w:lineRule="exact"/>
      <w:jc w:val="both"/>
    </w:pPr>
    <w:rPr>
      <w:b/>
      <w:bCs/>
      <w:sz w:val="18"/>
      <w:szCs w:val="18"/>
      <w:lang w:eastAsia="en-US"/>
    </w:rPr>
  </w:style>
  <w:style w:type="character" w:customStyle="1" w:styleId="2LucidaSansUnicode11pt-1pt">
    <w:name w:val="Основной текст (2) + Lucida Sans Unicode;11 pt;Интервал -1 pt"/>
    <w:basedOn w:val="21"/>
    <w:rsid w:val="00760371"/>
    <w:rPr>
      <w:rFonts w:ascii="Lucida Sans Unicode" w:eastAsia="Lucida Sans Unicode" w:hAnsi="Lucida Sans Unicode" w:cs="Lucida Sans Unicode"/>
      <w:b/>
      <w:bCs/>
      <w:i w:val="0"/>
      <w:iCs w:val="0"/>
      <w:smallCaps w:val="0"/>
      <w:strike w:val="0"/>
      <w:color w:val="000000"/>
      <w:spacing w:val="-20"/>
      <w:w w:val="100"/>
      <w:position w:val="0"/>
      <w:sz w:val="22"/>
      <w:szCs w:val="22"/>
      <w:u w:val="none"/>
      <w:shd w:val="clear" w:color="auto" w:fill="FFFFFF"/>
      <w:lang w:val="uk-UA" w:eastAsia="uk-UA" w:bidi="uk-UA"/>
    </w:rPr>
  </w:style>
  <w:style w:type="character" w:customStyle="1" w:styleId="110">
    <w:name w:val="Основной текст (11)_"/>
    <w:basedOn w:val="a0"/>
    <w:link w:val="111"/>
    <w:rsid w:val="00760371"/>
    <w:rPr>
      <w:rFonts w:ascii="Candara" w:eastAsia="Candara" w:hAnsi="Candara" w:cs="Candara"/>
      <w:sz w:val="20"/>
      <w:szCs w:val="20"/>
      <w:shd w:val="clear" w:color="auto" w:fill="FFFFFF"/>
    </w:rPr>
  </w:style>
  <w:style w:type="character" w:customStyle="1" w:styleId="112">
    <w:name w:val="Основной текст (11) + Малые прописные"/>
    <w:basedOn w:val="110"/>
    <w:rsid w:val="00760371"/>
    <w:rPr>
      <w:rFonts w:ascii="Candara" w:eastAsia="Candara" w:hAnsi="Candara" w:cs="Candara"/>
      <w:smallCaps/>
      <w:color w:val="000000"/>
      <w:spacing w:val="0"/>
      <w:w w:val="100"/>
      <w:position w:val="0"/>
      <w:sz w:val="20"/>
      <w:szCs w:val="20"/>
      <w:shd w:val="clear" w:color="auto" w:fill="FFFFFF"/>
      <w:lang w:val="uk-UA" w:eastAsia="uk-UA" w:bidi="uk-UA"/>
    </w:rPr>
  </w:style>
  <w:style w:type="character" w:customStyle="1" w:styleId="11TrebuchetMS9pt">
    <w:name w:val="Основной текст (11) + Trebuchet MS;9 pt"/>
    <w:basedOn w:val="110"/>
    <w:rsid w:val="00760371"/>
    <w:rPr>
      <w:rFonts w:ascii="Trebuchet MS" w:eastAsia="Trebuchet MS" w:hAnsi="Trebuchet MS" w:cs="Trebuchet MS"/>
      <w:color w:val="000000"/>
      <w:spacing w:val="0"/>
      <w:w w:val="100"/>
      <w:position w:val="0"/>
      <w:sz w:val="18"/>
      <w:szCs w:val="18"/>
      <w:shd w:val="clear" w:color="auto" w:fill="FFFFFF"/>
      <w:lang w:val="uk-UA" w:eastAsia="uk-UA" w:bidi="uk-UA"/>
    </w:rPr>
  </w:style>
  <w:style w:type="character" w:customStyle="1" w:styleId="2Candara10pt">
    <w:name w:val="Основной текст (2) + Candara;10 pt;Не полужирный"/>
    <w:basedOn w:val="21"/>
    <w:rsid w:val="00760371"/>
    <w:rPr>
      <w:rFonts w:ascii="Candara" w:eastAsia="Candara" w:hAnsi="Candara" w:cs="Candara"/>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12">
    <w:name w:val="Основной текст (12)_"/>
    <w:basedOn w:val="a0"/>
    <w:rsid w:val="00760371"/>
    <w:rPr>
      <w:rFonts w:ascii="Times New Roman" w:eastAsia="Times New Roman" w:hAnsi="Times New Roman" w:cs="Times New Roman"/>
      <w:b w:val="0"/>
      <w:bCs w:val="0"/>
      <w:i w:val="0"/>
      <w:iCs w:val="0"/>
      <w:smallCaps w:val="0"/>
      <w:strike w:val="0"/>
      <w:sz w:val="20"/>
      <w:szCs w:val="20"/>
      <w:u w:val="none"/>
    </w:rPr>
  </w:style>
  <w:style w:type="character" w:customStyle="1" w:styleId="1285pt">
    <w:name w:val="Основной текст (12) + 8;5 pt;Полужирный;Малые прописные"/>
    <w:basedOn w:val="12"/>
    <w:rsid w:val="00760371"/>
    <w:rPr>
      <w:rFonts w:ascii="Times New Roman" w:eastAsia="Times New Roman" w:hAnsi="Times New Roman" w:cs="Times New Roman"/>
      <w:b/>
      <w:bCs/>
      <w:i w:val="0"/>
      <w:iCs w:val="0"/>
      <w:smallCaps/>
      <w:strike w:val="0"/>
      <w:color w:val="000000"/>
      <w:spacing w:val="0"/>
      <w:w w:val="100"/>
      <w:position w:val="0"/>
      <w:sz w:val="17"/>
      <w:szCs w:val="17"/>
      <w:u w:val="none"/>
      <w:lang w:val="uk-UA" w:eastAsia="uk-UA" w:bidi="uk-UA"/>
    </w:rPr>
  </w:style>
  <w:style w:type="character" w:customStyle="1" w:styleId="120">
    <w:name w:val="Основной текст (12)"/>
    <w:basedOn w:val="12"/>
    <w:rsid w:val="0076037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29pt">
    <w:name w:val="Основной текст (12) + 9 pt;Полужирный"/>
    <w:basedOn w:val="12"/>
    <w:rsid w:val="00760371"/>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12Candara9pt">
    <w:name w:val="Основной текст (12) + Candara;9 pt"/>
    <w:basedOn w:val="12"/>
    <w:rsid w:val="00760371"/>
    <w:rPr>
      <w:rFonts w:ascii="Candara" w:eastAsia="Candara" w:hAnsi="Candara" w:cs="Candara"/>
      <w:b w:val="0"/>
      <w:bCs w:val="0"/>
      <w:i w:val="0"/>
      <w:iCs w:val="0"/>
      <w:smallCaps w:val="0"/>
      <w:strike w:val="0"/>
      <w:color w:val="000000"/>
      <w:spacing w:val="0"/>
      <w:w w:val="100"/>
      <w:position w:val="0"/>
      <w:sz w:val="18"/>
      <w:szCs w:val="18"/>
      <w:u w:val="none"/>
      <w:lang w:val="uk-UA" w:eastAsia="uk-UA" w:bidi="uk-UA"/>
    </w:rPr>
  </w:style>
  <w:style w:type="paragraph" w:customStyle="1" w:styleId="111">
    <w:name w:val="Основной текст (11)"/>
    <w:basedOn w:val="a"/>
    <w:link w:val="110"/>
    <w:rsid w:val="00760371"/>
    <w:pPr>
      <w:widowControl w:val="0"/>
      <w:shd w:val="clear" w:color="auto" w:fill="FFFFFF"/>
      <w:spacing w:line="208" w:lineRule="exact"/>
      <w:ind w:firstLine="240"/>
    </w:pPr>
    <w:rPr>
      <w:rFonts w:ascii="Candara" w:eastAsia="Candara" w:hAnsi="Candara" w:cs="Candara"/>
      <w:sz w:val="20"/>
      <w:szCs w:val="20"/>
      <w:lang w:eastAsia="en-US"/>
    </w:rPr>
  </w:style>
  <w:style w:type="paragraph" w:styleId="a8">
    <w:name w:val="Body Text"/>
    <w:basedOn w:val="a"/>
    <w:link w:val="a9"/>
    <w:rsid w:val="00EE418D"/>
    <w:pPr>
      <w:jc w:val="center"/>
    </w:pPr>
    <w:rPr>
      <w:szCs w:val="20"/>
    </w:rPr>
  </w:style>
  <w:style w:type="character" w:customStyle="1" w:styleId="aa">
    <w:name w:val="Основной текст Знак"/>
    <w:basedOn w:val="a0"/>
    <w:uiPriority w:val="99"/>
    <w:semiHidden/>
    <w:rsid w:val="00EE418D"/>
    <w:rPr>
      <w:rFonts w:ascii="Times New Roman" w:eastAsia="Times New Roman" w:hAnsi="Times New Roman" w:cs="Times New Roman"/>
      <w:sz w:val="24"/>
      <w:szCs w:val="24"/>
      <w:lang w:eastAsia="ru-RU"/>
    </w:rPr>
  </w:style>
  <w:style w:type="character" w:customStyle="1" w:styleId="a9">
    <w:name w:val="Основний текст Знак"/>
    <w:link w:val="a8"/>
    <w:uiPriority w:val="99"/>
    <w:rsid w:val="00EE418D"/>
    <w:rPr>
      <w:rFonts w:ascii="Times New Roman" w:eastAsia="Times New Roman" w:hAnsi="Times New Roman" w:cs="Times New Roman"/>
      <w:sz w:val="24"/>
      <w:szCs w:val="20"/>
    </w:rPr>
  </w:style>
  <w:style w:type="table" w:styleId="ab">
    <w:name w:val="Table Grid"/>
    <w:basedOn w:val="a1"/>
    <w:uiPriority w:val="59"/>
    <w:rsid w:val="0049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w-post-date">
    <w:name w:val="vw-post-date"/>
    <w:basedOn w:val="a0"/>
    <w:rsid w:val="003E0F91"/>
  </w:style>
  <w:style w:type="paragraph" w:styleId="ac">
    <w:name w:val="Normal (Web)"/>
    <w:basedOn w:val="a"/>
    <w:uiPriority w:val="99"/>
    <w:unhideWhenUsed/>
    <w:rsid w:val="003E0F91"/>
    <w:pPr>
      <w:spacing w:before="100" w:beforeAutospacing="1" w:after="100" w:afterAutospacing="1"/>
    </w:pPr>
    <w:rPr>
      <w:lang w:val="uk-UA" w:eastAsia="uk-UA"/>
    </w:rPr>
  </w:style>
  <w:style w:type="character" w:styleId="ad">
    <w:name w:val="Emphasis"/>
    <w:basedOn w:val="a0"/>
    <w:uiPriority w:val="20"/>
    <w:qFormat/>
    <w:rsid w:val="003E0F91"/>
    <w:rPr>
      <w:i/>
      <w:iCs/>
    </w:rPr>
  </w:style>
  <w:style w:type="character" w:styleId="ae">
    <w:name w:val="Strong"/>
    <w:basedOn w:val="a0"/>
    <w:uiPriority w:val="22"/>
    <w:qFormat/>
    <w:rsid w:val="003E0F91"/>
    <w:rPr>
      <w:b/>
      <w:bCs/>
    </w:rPr>
  </w:style>
  <w:style w:type="character" w:styleId="af">
    <w:name w:val="Unresolved Mention"/>
    <w:basedOn w:val="a0"/>
    <w:uiPriority w:val="99"/>
    <w:semiHidden/>
    <w:unhideWhenUsed/>
    <w:rsid w:val="00A50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0342">
      <w:bodyDiv w:val="1"/>
      <w:marLeft w:val="0"/>
      <w:marRight w:val="0"/>
      <w:marTop w:val="0"/>
      <w:marBottom w:val="0"/>
      <w:divBdr>
        <w:top w:val="none" w:sz="0" w:space="0" w:color="auto"/>
        <w:left w:val="none" w:sz="0" w:space="0" w:color="auto"/>
        <w:bottom w:val="none" w:sz="0" w:space="0" w:color="auto"/>
        <w:right w:val="none" w:sz="0" w:space="0" w:color="auto"/>
      </w:divBdr>
      <w:divsChild>
        <w:div w:id="81488263">
          <w:marLeft w:val="0"/>
          <w:marRight w:val="0"/>
          <w:marTop w:val="0"/>
          <w:marBottom w:val="0"/>
          <w:divBdr>
            <w:top w:val="none" w:sz="0" w:space="0" w:color="auto"/>
            <w:left w:val="none" w:sz="0" w:space="0" w:color="auto"/>
            <w:bottom w:val="none" w:sz="0" w:space="0" w:color="auto"/>
            <w:right w:val="none" w:sz="0" w:space="0" w:color="auto"/>
          </w:divBdr>
          <w:divsChild>
            <w:div w:id="1410807416">
              <w:marLeft w:val="0"/>
              <w:marRight w:val="0"/>
              <w:marTop w:val="0"/>
              <w:marBottom w:val="0"/>
              <w:divBdr>
                <w:top w:val="none" w:sz="0" w:space="0" w:color="auto"/>
                <w:left w:val="none" w:sz="0" w:space="0" w:color="auto"/>
                <w:bottom w:val="none" w:sz="0" w:space="0" w:color="auto"/>
                <w:right w:val="none" w:sz="0" w:space="0" w:color="auto"/>
              </w:divBdr>
            </w:div>
            <w:div w:id="1490439667">
              <w:marLeft w:val="0"/>
              <w:marRight w:val="0"/>
              <w:marTop w:val="0"/>
              <w:marBottom w:val="0"/>
              <w:divBdr>
                <w:top w:val="none" w:sz="0" w:space="0" w:color="auto"/>
                <w:left w:val="none" w:sz="0" w:space="0" w:color="auto"/>
                <w:bottom w:val="none" w:sz="0" w:space="0" w:color="auto"/>
                <w:right w:val="none" w:sz="0" w:space="0" w:color="auto"/>
              </w:divBdr>
              <w:divsChild>
                <w:div w:id="11466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5558">
          <w:marLeft w:val="0"/>
          <w:marRight w:val="0"/>
          <w:marTop w:val="0"/>
          <w:marBottom w:val="0"/>
          <w:divBdr>
            <w:top w:val="none" w:sz="0" w:space="0" w:color="auto"/>
            <w:left w:val="none" w:sz="0" w:space="0" w:color="auto"/>
            <w:bottom w:val="none" w:sz="0" w:space="0" w:color="auto"/>
            <w:right w:val="none" w:sz="0" w:space="0" w:color="auto"/>
          </w:divBdr>
          <w:divsChild>
            <w:div w:id="3671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co.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4F306-11C4-4FDB-8F72-437A0F97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Pages>
  <Words>3698</Words>
  <Characters>2109</Characters>
  <Application>Microsoft Office Word</Application>
  <DocSecurity>0</DocSecurity>
  <Lines>17</Lines>
  <Paragraphs>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archit529</dc:creator>
  <cp:lastModifiedBy>User</cp:lastModifiedBy>
  <cp:revision>38</cp:revision>
  <cp:lastPrinted>2021-01-28T07:55:00Z</cp:lastPrinted>
  <dcterms:created xsi:type="dcterms:W3CDTF">2024-08-08T09:17:00Z</dcterms:created>
  <dcterms:modified xsi:type="dcterms:W3CDTF">2025-05-13T06:54:00Z</dcterms:modified>
</cp:coreProperties>
</file>