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A46C" w14:textId="77777777" w:rsidR="00596B95" w:rsidRPr="0010639C" w:rsidRDefault="00596B95" w:rsidP="00596B95">
      <w:pPr>
        <w:jc w:val="center"/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</w:pP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0C4295CF" w14:textId="46C28D27" w:rsidR="00596B95" w:rsidRPr="0010639C" w:rsidRDefault="00596B95" w:rsidP="00596B95">
      <w:pPr>
        <w:spacing w:after="0" w:line="240" w:lineRule="auto"/>
        <w:jc w:val="center"/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</w:pP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про визначення обсягу  стратегічної екологічної оцінки про</w:t>
      </w:r>
      <w:r w:rsidR="00EC770C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</w:p>
    <w:p w14:paraId="7179E01E" w14:textId="3FF6DED4" w:rsidR="00596B95" w:rsidRPr="0010639C" w:rsidRDefault="00596B95" w:rsidP="00596B95">
      <w:pPr>
        <w:spacing w:after="0" w:line="240" w:lineRule="auto"/>
        <w:jc w:val="center"/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</w:pP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Програми соціально – економічного  та культурного розвитку Карпівської сільської ради на 202</w:t>
      </w:r>
      <w:r w:rsidR="000E3BD2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B97C865" w14:textId="77777777" w:rsidR="00596B95" w:rsidRPr="0010639C" w:rsidRDefault="00596B95">
      <w:pPr>
        <w:spacing w:after="0" w:line="240" w:lineRule="auto"/>
        <w:jc w:val="center"/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</w:pPr>
    </w:p>
    <w:p w14:paraId="38EFC14E" w14:textId="0C887FD9" w:rsidR="00596B95" w:rsidRPr="0010639C" w:rsidRDefault="00596B95" w:rsidP="0010639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lang w:val="uk-UA"/>
        </w:rPr>
      </w:pP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10639C">
        <w:rPr>
          <w:rStyle w:val="a8"/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14:paraId="60D7957D" w14:textId="60216C42" w:rsidR="00596B95" w:rsidRPr="0010639C" w:rsidRDefault="00DE024F" w:rsidP="0010639C">
      <w:pPr>
        <w:pStyle w:val="a6"/>
        <w:shd w:val="clear" w:color="auto" w:fill="FFFFFF"/>
        <w:spacing w:before="0" w:beforeAutospacing="0" w:after="0" w:afterAutospacing="0"/>
        <w:ind w:left="28"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Виконавчий комітет Карпівської сільської ради  </w:t>
      </w:r>
      <w:r w:rsidR="00D22F61" w:rsidRPr="0010639C">
        <w:rPr>
          <w:sz w:val="28"/>
          <w:szCs w:val="28"/>
          <w:lang w:val="uk-UA"/>
        </w:rPr>
        <w:t>Криворізького району Дніпропетровської області</w:t>
      </w:r>
      <w:r w:rsidR="004E2DD4" w:rsidRPr="0010639C">
        <w:rPr>
          <w:sz w:val="28"/>
          <w:szCs w:val="28"/>
          <w:lang w:val="uk-UA"/>
        </w:rPr>
        <w:t>;</w:t>
      </w:r>
    </w:p>
    <w:p w14:paraId="498ED98A" w14:textId="15793C27" w:rsidR="004E2DD4" w:rsidRPr="0010639C" w:rsidRDefault="00D22F61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Юридична а</w:t>
      </w:r>
      <w:r w:rsidR="004E2DD4" w:rsidRPr="0010639C">
        <w:rPr>
          <w:sz w:val="28"/>
          <w:szCs w:val="28"/>
          <w:lang w:val="uk-UA"/>
        </w:rPr>
        <w:t xml:space="preserve">дреса: </w:t>
      </w:r>
      <w:proofErr w:type="spellStart"/>
      <w:r w:rsidR="000E63A0" w:rsidRPr="0010639C">
        <w:rPr>
          <w:sz w:val="28"/>
          <w:szCs w:val="28"/>
          <w:lang w:val="uk-UA"/>
        </w:rPr>
        <w:t>вул.Центральна</w:t>
      </w:r>
      <w:proofErr w:type="spellEnd"/>
      <w:r w:rsidR="000E63A0" w:rsidRPr="0010639C">
        <w:rPr>
          <w:sz w:val="28"/>
          <w:szCs w:val="28"/>
          <w:lang w:val="uk-UA"/>
        </w:rPr>
        <w:t xml:space="preserve">, 97А, </w:t>
      </w:r>
      <w:proofErr w:type="spellStart"/>
      <w:r w:rsidR="000E63A0" w:rsidRPr="0010639C">
        <w:rPr>
          <w:sz w:val="28"/>
          <w:szCs w:val="28"/>
          <w:lang w:val="uk-UA"/>
        </w:rPr>
        <w:t>с.Карпівка</w:t>
      </w:r>
      <w:proofErr w:type="spellEnd"/>
      <w:r w:rsidR="000E63A0" w:rsidRPr="0010639C">
        <w:rPr>
          <w:sz w:val="28"/>
          <w:szCs w:val="28"/>
          <w:lang w:val="uk-UA"/>
        </w:rPr>
        <w:t xml:space="preserve">, Криворізький район,  </w:t>
      </w:r>
      <w:r w:rsidR="006A40D8" w:rsidRPr="0010639C">
        <w:rPr>
          <w:sz w:val="28"/>
          <w:szCs w:val="28"/>
          <w:lang w:val="uk-UA"/>
        </w:rPr>
        <w:t xml:space="preserve">Дніпропетровська область, </w:t>
      </w:r>
      <w:r w:rsidR="000E63A0" w:rsidRPr="0010639C">
        <w:rPr>
          <w:sz w:val="28"/>
          <w:szCs w:val="28"/>
          <w:lang w:val="uk-UA"/>
        </w:rPr>
        <w:t>53742</w:t>
      </w:r>
      <w:r w:rsidR="004E2DD4" w:rsidRPr="0010639C">
        <w:rPr>
          <w:sz w:val="28"/>
          <w:szCs w:val="28"/>
          <w:lang w:val="uk-UA"/>
        </w:rPr>
        <w:t xml:space="preserve"> </w:t>
      </w:r>
    </w:p>
    <w:p w14:paraId="083C6A03" w14:textId="77777777" w:rsidR="004E2DD4" w:rsidRPr="0010639C" w:rsidRDefault="004E2DD4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Телефон : 068 710 70 54;</w:t>
      </w:r>
    </w:p>
    <w:p w14:paraId="10BBB7A1" w14:textId="11315A7A" w:rsidR="004E2DD4" w:rsidRPr="0010639C" w:rsidRDefault="004E2DD4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Електронна пошта: </w:t>
      </w:r>
      <w:hyperlink r:id="rId8" w:history="1">
        <w:r w:rsidR="00D7509E" w:rsidRPr="0010639C">
          <w:rPr>
            <w:rStyle w:val="a5"/>
            <w:color w:val="auto"/>
            <w:sz w:val="28"/>
            <w:szCs w:val="28"/>
            <w:lang w:val="en-US"/>
          </w:rPr>
          <w:t>info</w:t>
        </w:r>
        <w:r w:rsidR="00D7509E" w:rsidRPr="0010639C">
          <w:rPr>
            <w:rStyle w:val="a5"/>
            <w:color w:val="auto"/>
            <w:sz w:val="28"/>
            <w:szCs w:val="28"/>
          </w:rPr>
          <w:t>@</w:t>
        </w:r>
        <w:proofErr w:type="spellStart"/>
        <w:r w:rsidR="00D7509E" w:rsidRPr="0010639C">
          <w:rPr>
            <w:rStyle w:val="a5"/>
            <w:color w:val="auto"/>
            <w:sz w:val="28"/>
            <w:szCs w:val="28"/>
            <w:lang w:val="en-US"/>
          </w:rPr>
          <w:t>karpivka</w:t>
        </w:r>
        <w:proofErr w:type="spellEnd"/>
        <w:r w:rsidR="00D7509E" w:rsidRPr="0010639C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7509E" w:rsidRPr="0010639C">
          <w:rPr>
            <w:rStyle w:val="a5"/>
            <w:color w:val="auto"/>
            <w:sz w:val="28"/>
            <w:szCs w:val="28"/>
            <w:lang w:val="en-US"/>
          </w:rPr>
          <w:t>otg</w:t>
        </w:r>
        <w:proofErr w:type="spellEnd"/>
        <w:r w:rsidR="00D7509E" w:rsidRPr="0010639C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7509E" w:rsidRPr="0010639C">
          <w:rPr>
            <w:rStyle w:val="a5"/>
            <w:color w:val="auto"/>
            <w:sz w:val="28"/>
            <w:szCs w:val="28"/>
            <w:lang w:val="en-US"/>
          </w:rPr>
          <w:t>dp</w:t>
        </w:r>
        <w:proofErr w:type="spellEnd"/>
        <w:r w:rsidR="00D7509E" w:rsidRPr="0010639C">
          <w:rPr>
            <w:rStyle w:val="a5"/>
            <w:color w:val="auto"/>
            <w:sz w:val="28"/>
            <w:szCs w:val="28"/>
          </w:rPr>
          <w:t>.</w:t>
        </w:r>
        <w:r w:rsidR="00D7509E" w:rsidRPr="0010639C">
          <w:rPr>
            <w:rStyle w:val="a5"/>
            <w:color w:val="auto"/>
            <w:sz w:val="28"/>
            <w:szCs w:val="28"/>
            <w:lang w:val="en-US"/>
          </w:rPr>
          <w:t>gov</w:t>
        </w:r>
        <w:r w:rsidR="00D7509E" w:rsidRPr="0010639C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7509E" w:rsidRPr="0010639C">
          <w:rPr>
            <w:rStyle w:val="a5"/>
            <w:color w:val="auto"/>
            <w:sz w:val="28"/>
            <w:szCs w:val="28"/>
            <w:lang w:val="en-US"/>
          </w:rPr>
          <w:t>ua</w:t>
        </w:r>
        <w:proofErr w:type="spellEnd"/>
      </w:hyperlink>
    </w:p>
    <w:p w14:paraId="4801C7C6" w14:textId="77777777" w:rsidR="00D7509E" w:rsidRPr="0010639C" w:rsidRDefault="00D7509E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sz w:val="28"/>
          <w:szCs w:val="28"/>
          <w:lang w:val="uk-UA"/>
        </w:rPr>
      </w:pPr>
    </w:p>
    <w:p w14:paraId="31735686" w14:textId="4CF3001D" w:rsidR="00D7509E" w:rsidRPr="0010639C" w:rsidRDefault="00D7509E" w:rsidP="0010639C">
      <w:pPr>
        <w:pStyle w:val="a6"/>
        <w:numPr>
          <w:ilvl w:val="1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a8"/>
          <w:sz w:val="28"/>
          <w:szCs w:val="28"/>
          <w:lang w:val="uk-UA"/>
        </w:rPr>
      </w:pPr>
      <w:r w:rsidRPr="0010639C">
        <w:rPr>
          <w:rStyle w:val="a8"/>
          <w:sz w:val="28"/>
          <w:szCs w:val="28"/>
          <w:lang w:val="uk-UA"/>
        </w:rPr>
        <w:t>Назва документа державного планування:</w:t>
      </w:r>
    </w:p>
    <w:p w14:paraId="0C805A5B" w14:textId="0BD0FED4" w:rsidR="004E2DD4" w:rsidRPr="0010639C" w:rsidRDefault="00EC770C" w:rsidP="0010639C">
      <w:pPr>
        <w:pStyle w:val="a6"/>
        <w:shd w:val="clear" w:color="auto" w:fill="FFFFFF"/>
        <w:spacing w:before="0" w:beforeAutospacing="0" w:after="0" w:afterAutospacing="0"/>
        <w:ind w:left="28" w:firstLine="708"/>
        <w:jc w:val="both"/>
        <w:rPr>
          <w:sz w:val="28"/>
          <w:szCs w:val="28"/>
          <w:lang w:val="uk-UA"/>
        </w:rPr>
      </w:pPr>
      <w:proofErr w:type="spellStart"/>
      <w:r w:rsidRPr="0010639C">
        <w:rPr>
          <w:sz w:val="28"/>
          <w:szCs w:val="28"/>
          <w:lang w:val="uk-UA"/>
        </w:rPr>
        <w:t>Проєкт</w:t>
      </w:r>
      <w:proofErr w:type="spellEnd"/>
      <w:r w:rsidRPr="0010639C">
        <w:rPr>
          <w:sz w:val="28"/>
          <w:szCs w:val="28"/>
          <w:lang w:val="uk-UA"/>
        </w:rPr>
        <w:t xml:space="preserve"> </w:t>
      </w:r>
      <w:r w:rsidR="00D7509E" w:rsidRPr="0010639C">
        <w:rPr>
          <w:sz w:val="28"/>
          <w:szCs w:val="28"/>
          <w:lang w:val="uk-UA"/>
        </w:rPr>
        <w:t>Програм</w:t>
      </w:r>
      <w:r w:rsidRPr="0010639C">
        <w:rPr>
          <w:sz w:val="28"/>
          <w:szCs w:val="28"/>
          <w:lang w:val="uk-UA"/>
        </w:rPr>
        <w:t>и</w:t>
      </w:r>
      <w:r w:rsidR="00D7509E" w:rsidRPr="0010639C">
        <w:rPr>
          <w:sz w:val="28"/>
          <w:szCs w:val="28"/>
          <w:lang w:val="uk-UA"/>
        </w:rPr>
        <w:t xml:space="preserve">  соціально-економічного  та культурного розвитку Карпівської сільської ради на 2026 рік (далі –  Програма) є документом  державного планування  місцевого рівня</w:t>
      </w:r>
    </w:p>
    <w:p w14:paraId="25732C55" w14:textId="77777777" w:rsidR="00996A76" w:rsidRPr="0010639C" w:rsidRDefault="00996A76" w:rsidP="0010639C">
      <w:pPr>
        <w:pStyle w:val="a6"/>
        <w:shd w:val="clear" w:color="auto" w:fill="FFFFFF"/>
        <w:spacing w:before="0" w:beforeAutospacing="0" w:after="0" w:afterAutospacing="0"/>
        <w:ind w:left="28" w:firstLine="708"/>
        <w:jc w:val="both"/>
        <w:rPr>
          <w:sz w:val="28"/>
          <w:szCs w:val="28"/>
          <w:lang w:val="uk-UA"/>
        </w:rPr>
      </w:pPr>
    </w:p>
    <w:p w14:paraId="331717BF" w14:textId="77777777" w:rsidR="00F85BA1" w:rsidRPr="0010639C" w:rsidRDefault="00F85BA1" w:rsidP="0010639C">
      <w:pPr>
        <w:pStyle w:val="af"/>
        <w:numPr>
          <w:ilvl w:val="1"/>
          <w:numId w:val="33"/>
        </w:numPr>
        <w:shd w:val="clear" w:color="auto" w:fill="FFFFFF"/>
        <w:tabs>
          <w:tab w:val="num" w:pos="364"/>
          <w:tab w:val="left" w:pos="1064"/>
        </w:tabs>
        <w:spacing w:before="72" w:after="120" w:line="240" w:lineRule="auto"/>
        <w:ind w:left="-56" w:firstLine="756"/>
        <w:jc w:val="both"/>
        <w:rPr>
          <w:rStyle w:val="a8"/>
          <w:rFonts w:ascii="Times New Roman" w:hAnsi="Times New Roman" w:cs="Times New Roman"/>
          <w:b w:val="0"/>
          <w:bCs w:val="0"/>
          <w:sz w:val="18"/>
          <w:szCs w:val="18"/>
        </w:rPr>
      </w:pPr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Вид та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 документа державного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10639C">
        <w:rPr>
          <w:rStyle w:val="a8"/>
          <w:rFonts w:ascii="Times New Roman" w:hAnsi="Times New Roman" w:cs="Times New Roman"/>
          <w:sz w:val="28"/>
          <w:szCs w:val="28"/>
        </w:rPr>
        <w:t xml:space="preserve"> документами державного </w:t>
      </w:r>
      <w:proofErr w:type="spellStart"/>
      <w:r w:rsidRPr="0010639C">
        <w:rPr>
          <w:rStyle w:val="a8"/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10639C">
        <w:rPr>
          <w:rStyle w:val="a8"/>
          <w:rFonts w:ascii="Times New Roman" w:hAnsi="Times New Roman" w:cs="Times New Roman"/>
          <w:sz w:val="18"/>
          <w:szCs w:val="18"/>
        </w:rPr>
        <w:t>.</w:t>
      </w:r>
    </w:p>
    <w:p w14:paraId="71445D3E" w14:textId="60A9E58A" w:rsidR="00CA69AB" w:rsidRPr="0010639C" w:rsidRDefault="00CA69AB" w:rsidP="0010639C">
      <w:pPr>
        <w:pStyle w:val="a6"/>
        <w:shd w:val="clear" w:color="auto" w:fill="FFFFFF"/>
        <w:spacing w:before="0" w:beforeAutospacing="0" w:after="0" w:afterAutospacing="0"/>
        <w:ind w:left="-28" w:firstLine="736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Метою </w:t>
      </w:r>
      <w:r w:rsidR="00EC4CB1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>Програми є забезпечення сталого людського розвитку та створення умов для зб</w:t>
      </w:r>
      <w:r w:rsidR="004C3703" w:rsidRPr="0010639C">
        <w:rPr>
          <w:sz w:val="28"/>
          <w:szCs w:val="28"/>
          <w:lang w:val="uk-UA"/>
        </w:rPr>
        <w:t>ереження життя мешканців громади</w:t>
      </w:r>
      <w:r w:rsidRPr="0010639C">
        <w:rPr>
          <w:sz w:val="28"/>
          <w:szCs w:val="28"/>
          <w:lang w:val="uk-UA"/>
        </w:rPr>
        <w:t xml:space="preserve"> в умовах воєнного стану</w:t>
      </w:r>
      <w:r w:rsidR="00B42ED1" w:rsidRPr="0010639C">
        <w:rPr>
          <w:sz w:val="28"/>
          <w:szCs w:val="28"/>
          <w:lang w:val="uk-UA"/>
        </w:rPr>
        <w:t>,</w:t>
      </w:r>
      <w:r w:rsidRPr="0010639C">
        <w:rPr>
          <w:sz w:val="28"/>
          <w:szCs w:val="28"/>
          <w:lang w:val="uk-UA"/>
        </w:rPr>
        <w:t xml:space="preserve">  подальший розвиток системи надання якісних та доступних освітніх, медичних, соціальних послуг, у тому числі внутрішньо переміщеним особам, </w:t>
      </w:r>
      <w:r w:rsidR="004C3703" w:rsidRPr="0010639C">
        <w:rPr>
          <w:sz w:val="28"/>
          <w:szCs w:val="28"/>
          <w:lang w:val="uk-UA"/>
        </w:rPr>
        <w:t xml:space="preserve"> захисникам та захисницям</w:t>
      </w:r>
      <w:r w:rsidRPr="0010639C">
        <w:rPr>
          <w:sz w:val="28"/>
          <w:szCs w:val="28"/>
          <w:lang w:val="uk-UA"/>
        </w:rPr>
        <w:t xml:space="preserve"> України, що повертаються з війни, забезпечення належного функціонування інженерно-транспортної і комунальної інфраструктури, подальшого оновлення економічного потенціалу </w:t>
      </w:r>
      <w:r w:rsidR="00B42ED1" w:rsidRPr="0010639C">
        <w:rPr>
          <w:sz w:val="28"/>
          <w:szCs w:val="28"/>
          <w:lang w:val="uk-UA"/>
        </w:rPr>
        <w:t>гр</w:t>
      </w:r>
      <w:r w:rsidR="00820387" w:rsidRPr="0010639C">
        <w:rPr>
          <w:sz w:val="28"/>
          <w:szCs w:val="28"/>
          <w:lang w:val="uk-UA"/>
        </w:rPr>
        <w:t>ом</w:t>
      </w:r>
      <w:r w:rsidR="00B42ED1" w:rsidRPr="0010639C">
        <w:rPr>
          <w:sz w:val="28"/>
          <w:szCs w:val="28"/>
          <w:lang w:val="uk-UA"/>
        </w:rPr>
        <w:t>ади.</w:t>
      </w:r>
    </w:p>
    <w:p w14:paraId="66BA076F" w14:textId="313A7F9E" w:rsidR="004B11C8" w:rsidRPr="0010639C" w:rsidRDefault="004B11C8" w:rsidP="0010639C">
      <w:pPr>
        <w:pStyle w:val="a6"/>
        <w:shd w:val="clear" w:color="auto" w:fill="FFFFFF"/>
        <w:spacing w:before="75" w:beforeAutospacing="0" w:after="0" w:afterAutospacing="0"/>
        <w:ind w:left="-28" w:firstLine="736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Виконання завдань</w:t>
      </w:r>
      <w:r w:rsidR="00B556C9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 xml:space="preserve">Програми </w:t>
      </w:r>
      <w:r w:rsidR="00FC0045" w:rsidRPr="0010639C">
        <w:rPr>
          <w:sz w:val="28"/>
          <w:szCs w:val="28"/>
          <w:lang w:val="uk-UA"/>
        </w:rPr>
        <w:t xml:space="preserve">забезпечить </w:t>
      </w:r>
      <w:r w:rsidRPr="0010639C">
        <w:rPr>
          <w:sz w:val="28"/>
          <w:szCs w:val="28"/>
          <w:lang w:val="uk-UA"/>
        </w:rPr>
        <w:t xml:space="preserve"> </w:t>
      </w:r>
      <w:r w:rsidR="00FC0045" w:rsidRPr="0010639C">
        <w:rPr>
          <w:sz w:val="28"/>
          <w:szCs w:val="28"/>
          <w:lang w:val="uk-UA"/>
        </w:rPr>
        <w:t>подальший  розвиток громади, зростання якості життя  населення, зменшення негативних  соціально  - економічних наслідків, які виникли через військову агресію</w:t>
      </w:r>
      <w:r w:rsidR="005E2FD6" w:rsidRPr="0010639C">
        <w:rPr>
          <w:sz w:val="28"/>
          <w:szCs w:val="28"/>
          <w:lang w:val="uk-UA"/>
        </w:rPr>
        <w:t xml:space="preserve"> російської федераці</w:t>
      </w:r>
      <w:r w:rsidR="00A531B3" w:rsidRPr="0010639C">
        <w:rPr>
          <w:sz w:val="28"/>
          <w:szCs w:val="28"/>
          <w:lang w:val="uk-UA"/>
        </w:rPr>
        <w:t xml:space="preserve">ї. </w:t>
      </w:r>
      <w:r w:rsidR="00327FAC" w:rsidRPr="0010639C">
        <w:rPr>
          <w:sz w:val="28"/>
          <w:szCs w:val="28"/>
          <w:lang w:val="uk-UA"/>
        </w:rPr>
        <w:t>СЕО</w:t>
      </w:r>
      <w:r w:rsidR="00B556C9" w:rsidRPr="0010639C">
        <w:rPr>
          <w:sz w:val="28"/>
          <w:szCs w:val="28"/>
          <w:lang w:val="uk-UA"/>
        </w:rPr>
        <w:t xml:space="preserve"> </w:t>
      </w:r>
      <w:r w:rsidR="005E2FD6" w:rsidRPr="0010639C">
        <w:rPr>
          <w:sz w:val="28"/>
          <w:szCs w:val="28"/>
          <w:lang w:val="uk-UA"/>
        </w:rPr>
        <w:t xml:space="preserve">Програми  дає можливість </w:t>
      </w:r>
      <w:r w:rsidR="00327FAC" w:rsidRPr="0010639C">
        <w:rPr>
          <w:sz w:val="28"/>
          <w:szCs w:val="28"/>
          <w:lang w:val="uk-UA"/>
        </w:rPr>
        <w:t>з</w:t>
      </w:r>
      <w:r w:rsidR="005E2FD6" w:rsidRPr="0010639C">
        <w:rPr>
          <w:sz w:val="28"/>
          <w:szCs w:val="28"/>
          <w:lang w:val="uk-UA"/>
        </w:rPr>
        <w:t>о</w:t>
      </w:r>
      <w:r w:rsidR="00327FAC" w:rsidRPr="0010639C">
        <w:rPr>
          <w:sz w:val="28"/>
          <w:szCs w:val="28"/>
          <w:lang w:val="uk-UA"/>
        </w:rPr>
        <w:t>с</w:t>
      </w:r>
      <w:r w:rsidR="005E2FD6" w:rsidRPr="0010639C">
        <w:rPr>
          <w:sz w:val="28"/>
          <w:szCs w:val="28"/>
          <w:lang w:val="uk-UA"/>
        </w:rPr>
        <w:t>ередитися  на всебічному аналізі можливого впливу на довкілля</w:t>
      </w:r>
      <w:r w:rsidR="00225298" w:rsidRPr="0010639C">
        <w:rPr>
          <w:sz w:val="28"/>
          <w:szCs w:val="28"/>
          <w:lang w:val="uk-UA"/>
        </w:rPr>
        <w:t xml:space="preserve"> та використовувати результати  цього аналізу для запобігання або пом’якшення екологічних наслідків в процесі стратегічного планування. Мето</w:t>
      </w:r>
      <w:r w:rsidR="00844808" w:rsidRPr="0010639C">
        <w:rPr>
          <w:sz w:val="28"/>
          <w:szCs w:val="28"/>
          <w:lang w:val="uk-UA"/>
        </w:rPr>
        <w:t xml:space="preserve">ю </w:t>
      </w:r>
      <w:r w:rsidR="00A531B3" w:rsidRPr="0010639C">
        <w:rPr>
          <w:sz w:val="28"/>
          <w:szCs w:val="28"/>
          <w:lang w:val="uk-UA"/>
        </w:rPr>
        <w:t xml:space="preserve">СЕО </w:t>
      </w:r>
      <w:r w:rsidR="00225298" w:rsidRPr="0010639C">
        <w:rPr>
          <w:sz w:val="28"/>
          <w:szCs w:val="28"/>
          <w:lang w:val="uk-UA"/>
        </w:rPr>
        <w:t>є забезпечення охорони довкілля</w:t>
      </w:r>
      <w:r w:rsidR="00DF5B0F" w:rsidRPr="0010639C">
        <w:rPr>
          <w:sz w:val="28"/>
          <w:szCs w:val="28"/>
          <w:lang w:val="uk-UA"/>
        </w:rPr>
        <w:t>, безпеки життєдіяльності населення  та о</w:t>
      </w:r>
      <w:r w:rsidR="000D4A26" w:rsidRPr="0010639C">
        <w:rPr>
          <w:sz w:val="28"/>
          <w:szCs w:val="28"/>
          <w:lang w:val="uk-UA"/>
        </w:rPr>
        <w:t>хоро</w:t>
      </w:r>
      <w:r w:rsidR="00DF5B0F" w:rsidRPr="0010639C">
        <w:rPr>
          <w:sz w:val="28"/>
          <w:szCs w:val="28"/>
          <w:lang w:val="uk-UA"/>
        </w:rPr>
        <w:t>ни його здоров’я</w:t>
      </w:r>
      <w:r w:rsidR="0079474D" w:rsidRPr="0010639C">
        <w:rPr>
          <w:sz w:val="28"/>
          <w:szCs w:val="28"/>
          <w:lang w:val="uk-UA"/>
        </w:rPr>
        <w:t xml:space="preserve">, інтегрування екологічних </w:t>
      </w:r>
      <w:r w:rsidR="000D4A26" w:rsidRPr="0010639C">
        <w:rPr>
          <w:sz w:val="28"/>
          <w:szCs w:val="28"/>
          <w:lang w:val="uk-UA"/>
        </w:rPr>
        <w:t>вимог</w:t>
      </w:r>
      <w:r w:rsidR="0079474D" w:rsidRPr="0010639C">
        <w:rPr>
          <w:sz w:val="28"/>
          <w:szCs w:val="28"/>
          <w:lang w:val="uk-UA"/>
        </w:rPr>
        <w:t xml:space="preserve"> </w:t>
      </w:r>
      <w:r w:rsidR="00FC7EB0" w:rsidRPr="0010639C">
        <w:rPr>
          <w:sz w:val="28"/>
          <w:szCs w:val="28"/>
          <w:lang w:val="uk-UA"/>
        </w:rPr>
        <w:t xml:space="preserve">під </w:t>
      </w:r>
      <w:r w:rsidR="0079474D" w:rsidRPr="0010639C">
        <w:rPr>
          <w:sz w:val="28"/>
          <w:szCs w:val="28"/>
          <w:lang w:val="uk-UA"/>
        </w:rPr>
        <w:t xml:space="preserve">час розроблення </w:t>
      </w:r>
      <w:r w:rsidR="00FC7EB0" w:rsidRPr="0010639C">
        <w:rPr>
          <w:sz w:val="28"/>
          <w:szCs w:val="28"/>
          <w:lang w:val="uk-UA"/>
        </w:rPr>
        <w:t>та затвердження Програми.</w:t>
      </w:r>
    </w:p>
    <w:p w14:paraId="09BC2D88" w14:textId="22A59812" w:rsidR="002977D7" w:rsidRPr="0010639C" w:rsidRDefault="002977D7" w:rsidP="0010639C">
      <w:pPr>
        <w:pStyle w:val="a6"/>
        <w:spacing w:before="0" w:beforeAutospacing="0" w:after="0" w:afterAutospacing="0"/>
        <w:ind w:left="-28" w:firstLine="736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Розроблення Програми має  зв</w:t>
      </w:r>
      <w:r w:rsidRPr="0010639C">
        <w:rPr>
          <w:sz w:val="28"/>
          <w:szCs w:val="28"/>
        </w:rPr>
        <w:t>’</w:t>
      </w:r>
      <w:proofErr w:type="spellStart"/>
      <w:r w:rsidRPr="0010639C">
        <w:rPr>
          <w:sz w:val="28"/>
          <w:szCs w:val="28"/>
          <w:lang w:val="uk-UA"/>
        </w:rPr>
        <w:t>язок</w:t>
      </w:r>
      <w:proofErr w:type="spellEnd"/>
      <w:r w:rsidRPr="0010639C">
        <w:rPr>
          <w:sz w:val="28"/>
          <w:szCs w:val="28"/>
          <w:lang w:val="uk-UA"/>
        </w:rPr>
        <w:t xml:space="preserve">  та узгоджується з іншими  документам</w:t>
      </w:r>
      <w:r w:rsidR="0050765A" w:rsidRPr="0010639C">
        <w:rPr>
          <w:sz w:val="28"/>
          <w:szCs w:val="28"/>
          <w:lang w:val="uk-UA"/>
        </w:rPr>
        <w:t>и державного планування, що в т</w:t>
      </w:r>
      <w:r w:rsidRPr="0010639C">
        <w:rPr>
          <w:sz w:val="28"/>
          <w:szCs w:val="28"/>
          <w:lang w:val="uk-UA"/>
        </w:rPr>
        <w:t xml:space="preserve">ій чи іншій мірі визначають передумови для прийняття  </w:t>
      </w:r>
      <w:proofErr w:type="spellStart"/>
      <w:r w:rsidRPr="0010639C">
        <w:rPr>
          <w:sz w:val="28"/>
          <w:szCs w:val="28"/>
          <w:lang w:val="uk-UA"/>
        </w:rPr>
        <w:t>про</w:t>
      </w:r>
      <w:r w:rsidR="00711A84" w:rsidRPr="0010639C">
        <w:rPr>
          <w:sz w:val="28"/>
          <w:szCs w:val="28"/>
          <w:lang w:val="uk-UA"/>
        </w:rPr>
        <w:t>є</w:t>
      </w:r>
      <w:r w:rsidRPr="0010639C">
        <w:rPr>
          <w:sz w:val="28"/>
          <w:szCs w:val="28"/>
          <w:lang w:val="uk-UA"/>
        </w:rPr>
        <w:t>ктних</w:t>
      </w:r>
      <w:proofErr w:type="spellEnd"/>
      <w:r w:rsidRPr="0010639C">
        <w:rPr>
          <w:sz w:val="28"/>
          <w:szCs w:val="28"/>
          <w:lang w:val="uk-UA"/>
        </w:rPr>
        <w:t xml:space="preserve"> рішень, а саме:</w:t>
      </w:r>
    </w:p>
    <w:p w14:paraId="132B65B8" w14:textId="77777777" w:rsidR="008B1683" w:rsidRPr="0010639C" w:rsidRDefault="008B1683" w:rsidP="0010639C">
      <w:pPr>
        <w:pStyle w:val="a6"/>
        <w:spacing w:before="0" w:beforeAutospacing="0" w:after="0" w:afterAutospacing="0"/>
        <w:ind w:left="-28" w:firstLine="736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Указом Президента</w:t>
      </w:r>
      <w:r w:rsidR="00D632A6" w:rsidRPr="0010639C">
        <w:rPr>
          <w:sz w:val="28"/>
          <w:szCs w:val="28"/>
          <w:lang w:val="uk-UA"/>
        </w:rPr>
        <w:t xml:space="preserve"> України від 30.09.2019 № 722 «Про ц</w:t>
      </w:r>
      <w:r w:rsidRPr="0010639C">
        <w:rPr>
          <w:sz w:val="28"/>
          <w:szCs w:val="28"/>
          <w:lang w:val="uk-UA"/>
        </w:rPr>
        <w:t>ілі сталого розвитку України на період до 2030 року</w:t>
      </w:r>
      <w:r w:rsidR="00D632A6" w:rsidRPr="0010639C">
        <w:rPr>
          <w:sz w:val="28"/>
          <w:szCs w:val="28"/>
          <w:lang w:val="uk-UA"/>
        </w:rPr>
        <w:t>»;</w:t>
      </w:r>
    </w:p>
    <w:p w14:paraId="02E9F6E0" w14:textId="77777777" w:rsidR="00407667" w:rsidRPr="0010639C" w:rsidRDefault="00070C5F" w:rsidP="0010639C">
      <w:pPr>
        <w:pStyle w:val="a6"/>
        <w:spacing w:before="0" w:beforeAutospacing="0" w:after="0" w:afterAutospacing="0"/>
        <w:ind w:left="-28" w:firstLine="736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lastRenderedPageBreak/>
        <w:t>П</w:t>
      </w:r>
      <w:r w:rsidR="009D37A4" w:rsidRPr="0010639C">
        <w:rPr>
          <w:sz w:val="28"/>
          <w:szCs w:val="28"/>
          <w:lang w:val="uk-UA"/>
        </w:rPr>
        <w:t>остановою Кабінету Міні</w:t>
      </w:r>
      <w:r w:rsidR="00D632A6" w:rsidRPr="0010639C">
        <w:rPr>
          <w:sz w:val="28"/>
          <w:szCs w:val="28"/>
          <w:lang w:val="uk-UA"/>
        </w:rPr>
        <w:t>стрів України від 05.08.2022 № 695 «</w:t>
      </w:r>
      <w:r w:rsidR="00200DB3" w:rsidRPr="0010639C">
        <w:rPr>
          <w:sz w:val="28"/>
          <w:szCs w:val="28"/>
          <w:lang w:val="uk-UA"/>
        </w:rPr>
        <w:t>Про затвердження Державної стратегії регіонального розвитку на 2021-2027 роки</w:t>
      </w:r>
      <w:r w:rsidR="00D632A6" w:rsidRPr="0010639C">
        <w:rPr>
          <w:sz w:val="28"/>
          <w:szCs w:val="28"/>
          <w:lang w:val="uk-UA"/>
        </w:rPr>
        <w:t>»</w:t>
      </w:r>
      <w:r w:rsidR="00200DB3" w:rsidRPr="0010639C">
        <w:rPr>
          <w:sz w:val="28"/>
          <w:szCs w:val="28"/>
          <w:lang w:val="uk-UA"/>
        </w:rPr>
        <w:t xml:space="preserve"> </w:t>
      </w:r>
      <w:r w:rsidR="00D632A6" w:rsidRPr="0010639C">
        <w:rPr>
          <w:sz w:val="28"/>
          <w:szCs w:val="28"/>
          <w:lang w:val="uk-UA"/>
        </w:rPr>
        <w:t>(зі змінами</w:t>
      </w:r>
      <w:r w:rsidR="00200DB3" w:rsidRPr="0010639C">
        <w:rPr>
          <w:sz w:val="28"/>
          <w:szCs w:val="28"/>
          <w:lang w:val="uk-UA"/>
        </w:rPr>
        <w:t>);</w:t>
      </w:r>
    </w:p>
    <w:p w14:paraId="64B0973C" w14:textId="58DEE0E1" w:rsidR="002977D7" w:rsidRPr="0010639C" w:rsidRDefault="00070C5F" w:rsidP="0010639C">
      <w:pPr>
        <w:pStyle w:val="a6"/>
        <w:spacing w:before="0" w:beforeAutospacing="0" w:after="0" w:afterAutospacing="0"/>
        <w:ind w:left="-28" w:firstLine="736"/>
        <w:jc w:val="both"/>
        <w:rPr>
          <w:sz w:val="28"/>
          <w:szCs w:val="28"/>
          <w:lang w:val="uk-UA" w:eastAsia="en-US"/>
        </w:rPr>
      </w:pPr>
      <w:r w:rsidRPr="0010639C">
        <w:rPr>
          <w:sz w:val="28"/>
          <w:szCs w:val="28"/>
          <w:lang w:val="uk-UA" w:eastAsia="en-US"/>
        </w:rPr>
        <w:t>Р</w:t>
      </w:r>
      <w:r w:rsidR="00AA7664" w:rsidRPr="0010639C">
        <w:rPr>
          <w:sz w:val="28"/>
          <w:szCs w:val="28"/>
          <w:lang w:val="uk-UA" w:eastAsia="en-US"/>
        </w:rPr>
        <w:t>ішенням Дніпропетровської обласної ради  від 07.08.2020 № 624-24/</w:t>
      </w:r>
      <w:r w:rsidR="00AA7664" w:rsidRPr="0010639C">
        <w:rPr>
          <w:sz w:val="28"/>
          <w:szCs w:val="28"/>
          <w:lang w:val="en-US" w:eastAsia="en-US"/>
        </w:rPr>
        <w:t>VII</w:t>
      </w:r>
      <w:r w:rsidR="00AA7664" w:rsidRPr="0010639C">
        <w:rPr>
          <w:sz w:val="28"/>
          <w:szCs w:val="28"/>
          <w:lang w:val="uk-UA" w:eastAsia="en-US"/>
        </w:rPr>
        <w:t xml:space="preserve"> </w:t>
      </w:r>
      <w:r w:rsidR="00C735F1" w:rsidRPr="0010639C">
        <w:rPr>
          <w:sz w:val="28"/>
          <w:szCs w:val="28"/>
          <w:lang w:val="uk-UA" w:eastAsia="en-US"/>
        </w:rPr>
        <w:t>«</w:t>
      </w:r>
      <w:r w:rsidR="00407667" w:rsidRPr="0010639C">
        <w:rPr>
          <w:sz w:val="28"/>
          <w:szCs w:val="28"/>
          <w:lang w:val="uk-UA" w:eastAsia="en-US"/>
        </w:rPr>
        <w:t>Про Стратегію регіонального розвитку Дніпропетровської області на період до 2027 року»</w:t>
      </w:r>
      <w:r w:rsidR="008A1C70" w:rsidRPr="0010639C">
        <w:rPr>
          <w:sz w:val="28"/>
          <w:szCs w:val="28"/>
          <w:lang w:val="uk-UA" w:eastAsia="en-US"/>
        </w:rPr>
        <w:t xml:space="preserve"> у новій редакції</w:t>
      </w:r>
      <w:r w:rsidR="00C735F1" w:rsidRPr="0010639C">
        <w:rPr>
          <w:sz w:val="28"/>
          <w:szCs w:val="28"/>
          <w:lang w:val="uk-UA" w:eastAsia="en-US"/>
        </w:rPr>
        <w:t>.</w:t>
      </w:r>
    </w:p>
    <w:p w14:paraId="65A6CAEA" w14:textId="77777777" w:rsidR="0050765A" w:rsidRPr="0010639C" w:rsidRDefault="00B556C9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bCs/>
          <w:sz w:val="28"/>
          <w:szCs w:val="28"/>
          <w:lang w:val="uk-UA" w:eastAsia="en-US"/>
        </w:rPr>
        <w:t xml:space="preserve"> </w:t>
      </w:r>
      <w:r w:rsidR="008469C6" w:rsidRPr="0010639C">
        <w:rPr>
          <w:bCs/>
          <w:sz w:val="28"/>
          <w:szCs w:val="28"/>
          <w:lang w:val="uk-UA" w:eastAsia="en-US"/>
        </w:rPr>
        <w:t xml:space="preserve">Програма </w:t>
      </w:r>
      <w:r w:rsidR="008469C6" w:rsidRPr="0010639C">
        <w:rPr>
          <w:sz w:val="28"/>
          <w:szCs w:val="28"/>
          <w:lang w:val="uk-UA"/>
        </w:rPr>
        <w:t>розроблена  згідно з вимогами   Конституції України, на підставі</w:t>
      </w:r>
      <w:r w:rsidR="0050765A" w:rsidRPr="0010639C">
        <w:rPr>
          <w:sz w:val="28"/>
          <w:szCs w:val="28"/>
          <w:lang w:val="uk-UA"/>
        </w:rPr>
        <w:t>:</w:t>
      </w:r>
    </w:p>
    <w:p w14:paraId="4AC355FD" w14:textId="77777777" w:rsidR="0050765A" w:rsidRPr="0010639C" w:rsidRDefault="0050765A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Закону України </w:t>
      </w:r>
      <w:r w:rsidR="001962DC" w:rsidRPr="0010639C">
        <w:rPr>
          <w:sz w:val="28"/>
          <w:szCs w:val="28"/>
          <w:lang w:val="uk-UA"/>
        </w:rPr>
        <w:t xml:space="preserve">від 21.05.1997 №280/97-ВР </w:t>
      </w:r>
      <w:r w:rsidRPr="0010639C">
        <w:rPr>
          <w:sz w:val="28"/>
          <w:szCs w:val="28"/>
          <w:lang w:val="uk-UA"/>
        </w:rPr>
        <w:t>«Про місцеве самоврядування в Україні» (зі змінами);</w:t>
      </w:r>
    </w:p>
    <w:p w14:paraId="42C6A2BA" w14:textId="0AED7AB6" w:rsidR="0050765A" w:rsidRPr="0010639C" w:rsidRDefault="0050765A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 Закону</w:t>
      </w:r>
      <w:r w:rsidR="008469C6" w:rsidRPr="0010639C">
        <w:rPr>
          <w:sz w:val="28"/>
          <w:szCs w:val="28"/>
          <w:lang w:val="uk-UA"/>
        </w:rPr>
        <w:t xml:space="preserve"> України </w:t>
      </w:r>
      <w:r w:rsidR="001962DC" w:rsidRPr="0010639C">
        <w:rPr>
          <w:sz w:val="28"/>
          <w:szCs w:val="28"/>
          <w:lang w:val="uk-UA"/>
        </w:rPr>
        <w:t xml:space="preserve">від </w:t>
      </w:r>
      <w:r w:rsidR="00711A84" w:rsidRPr="0010639C">
        <w:rPr>
          <w:sz w:val="28"/>
          <w:szCs w:val="28"/>
          <w:lang w:val="uk-UA"/>
        </w:rPr>
        <w:t>23.03.2000</w:t>
      </w:r>
      <w:r w:rsidR="001962DC" w:rsidRPr="0010639C">
        <w:rPr>
          <w:sz w:val="28"/>
          <w:szCs w:val="28"/>
          <w:lang w:val="uk-UA"/>
        </w:rPr>
        <w:t xml:space="preserve"> №1602</w:t>
      </w:r>
      <w:r w:rsidR="001962DC" w:rsidRPr="0010639C">
        <w:rPr>
          <w:sz w:val="28"/>
          <w:szCs w:val="28"/>
        </w:rPr>
        <w:t xml:space="preserve"> </w:t>
      </w:r>
      <w:r w:rsidR="001962DC" w:rsidRPr="0010639C">
        <w:rPr>
          <w:sz w:val="28"/>
          <w:szCs w:val="28"/>
          <w:lang w:val="uk-UA"/>
        </w:rPr>
        <w:t>–</w:t>
      </w:r>
      <w:r w:rsidR="001962DC" w:rsidRPr="0010639C">
        <w:rPr>
          <w:sz w:val="28"/>
          <w:szCs w:val="28"/>
        </w:rPr>
        <w:t xml:space="preserve"> </w:t>
      </w:r>
      <w:r w:rsidR="001962DC" w:rsidRPr="0010639C">
        <w:rPr>
          <w:sz w:val="28"/>
          <w:szCs w:val="28"/>
          <w:lang w:val="en-US"/>
        </w:rPr>
        <w:t>III</w:t>
      </w:r>
      <w:r w:rsidR="001962DC" w:rsidRPr="0010639C">
        <w:rPr>
          <w:sz w:val="28"/>
          <w:szCs w:val="28"/>
          <w:lang w:val="uk-UA"/>
        </w:rPr>
        <w:t xml:space="preserve">;  </w:t>
      </w:r>
      <w:r w:rsidR="008469C6" w:rsidRPr="0010639C">
        <w:rPr>
          <w:sz w:val="28"/>
          <w:szCs w:val="28"/>
          <w:lang w:val="uk-UA"/>
        </w:rPr>
        <w:t>«Про державне прогнозування та розроблення програм економічного і соціального розвитку України» (зі змінами)</w:t>
      </w:r>
      <w:r w:rsidRPr="0010639C">
        <w:rPr>
          <w:sz w:val="28"/>
          <w:szCs w:val="28"/>
          <w:lang w:val="uk-UA"/>
        </w:rPr>
        <w:t xml:space="preserve"> </w:t>
      </w:r>
    </w:p>
    <w:p w14:paraId="595D8EEA" w14:textId="77777777" w:rsidR="00D651EE" w:rsidRPr="0010639C" w:rsidRDefault="00D651EE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en-US"/>
        </w:rPr>
      </w:pPr>
      <w:r w:rsidRPr="0010639C">
        <w:rPr>
          <w:sz w:val="28"/>
          <w:szCs w:val="28"/>
          <w:lang w:val="uk-UA" w:eastAsia="en-US"/>
        </w:rPr>
        <w:t xml:space="preserve">Закону України </w:t>
      </w:r>
      <w:r w:rsidR="00EC703E" w:rsidRPr="0010639C">
        <w:rPr>
          <w:sz w:val="28"/>
          <w:szCs w:val="28"/>
          <w:lang w:val="uk-UA" w:eastAsia="en-US"/>
        </w:rPr>
        <w:t xml:space="preserve">від 01.01.2020 №2354 – </w:t>
      </w:r>
      <w:r w:rsidR="00EC703E" w:rsidRPr="0010639C">
        <w:rPr>
          <w:sz w:val="28"/>
          <w:szCs w:val="28"/>
          <w:lang w:val="en-US" w:eastAsia="en-US"/>
        </w:rPr>
        <w:t>VIII</w:t>
      </w:r>
      <w:r w:rsidR="00EC703E" w:rsidRPr="0010639C">
        <w:rPr>
          <w:sz w:val="28"/>
          <w:szCs w:val="28"/>
          <w:lang w:val="uk-UA" w:eastAsia="en-US"/>
        </w:rPr>
        <w:t xml:space="preserve"> </w:t>
      </w:r>
      <w:r w:rsidR="008469C6" w:rsidRPr="0010639C">
        <w:rPr>
          <w:sz w:val="28"/>
          <w:szCs w:val="28"/>
          <w:lang w:val="uk-UA" w:eastAsia="en-US"/>
        </w:rPr>
        <w:t>«Про стр</w:t>
      </w:r>
      <w:r w:rsidRPr="0010639C">
        <w:rPr>
          <w:sz w:val="28"/>
          <w:szCs w:val="28"/>
          <w:lang w:val="uk-UA" w:eastAsia="en-US"/>
        </w:rPr>
        <w:t>атегічну  екологічну оцінку» (зі змінами)</w:t>
      </w:r>
      <w:r w:rsidR="001962DC" w:rsidRPr="0010639C">
        <w:rPr>
          <w:sz w:val="28"/>
          <w:szCs w:val="28"/>
          <w:lang w:val="uk-UA" w:eastAsia="en-US"/>
        </w:rPr>
        <w:t>;</w:t>
      </w:r>
    </w:p>
    <w:p w14:paraId="45F7FDE0" w14:textId="3BAD402F" w:rsidR="00105DDE" w:rsidRPr="0010639C" w:rsidRDefault="00105DDE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Постанови </w:t>
      </w:r>
      <w:r w:rsidRPr="0010639C">
        <w:t xml:space="preserve"> </w:t>
      </w:r>
      <w:r w:rsidRPr="0010639C">
        <w:rPr>
          <w:sz w:val="28"/>
          <w:szCs w:val="28"/>
          <w:lang w:val="uk-UA"/>
        </w:rPr>
        <w:t>Кабінету Міністрів України  в</w:t>
      </w:r>
      <w:r w:rsidR="009D37A4" w:rsidRPr="0010639C">
        <w:rPr>
          <w:sz w:val="28"/>
          <w:szCs w:val="28"/>
          <w:lang w:val="uk-UA"/>
        </w:rPr>
        <w:t xml:space="preserve">ід </w:t>
      </w:r>
      <w:r w:rsidR="008A1C70" w:rsidRPr="0010639C">
        <w:rPr>
          <w:sz w:val="28"/>
          <w:szCs w:val="28"/>
          <w:lang w:val="uk-UA"/>
        </w:rPr>
        <w:t>06</w:t>
      </w:r>
      <w:r w:rsidR="009D37A4" w:rsidRPr="0010639C">
        <w:rPr>
          <w:sz w:val="28"/>
          <w:szCs w:val="28"/>
          <w:lang w:val="uk-UA"/>
        </w:rPr>
        <w:t xml:space="preserve"> </w:t>
      </w:r>
      <w:r w:rsidR="008A1C70" w:rsidRPr="0010639C">
        <w:rPr>
          <w:sz w:val="28"/>
          <w:szCs w:val="28"/>
          <w:lang w:val="uk-UA"/>
        </w:rPr>
        <w:t>серпня</w:t>
      </w:r>
      <w:r w:rsidR="009D37A4" w:rsidRPr="0010639C">
        <w:rPr>
          <w:sz w:val="28"/>
          <w:szCs w:val="28"/>
          <w:lang w:val="uk-UA"/>
        </w:rPr>
        <w:t xml:space="preserve"> 202</w:t>
      </w:r>
      <w:r w:rsidR="008A1C70" w:rsidRPr="0010639C">
        <w:rPr>
          <w:sz w:val="28"/>
          <w:szCs w:val="28"/>
          <w:lang w:val="uk-UA"/>
        </w:rPr>
        <w:t>5</w:t>
      </w:r>
      <w:r w:rsidR="009D37A4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 xml:space="preserve"> № </w:t>
      </w:r>
      <w:r w:rsidR="008A1C70" w:rsidRPr="0010639C">
        <w:rPr>
          <w:sz w:val="28"/>
          <w:szCs w:val="28"/>
          <w:lang w:val="uk-UA"/>
        </w:rPr>
        <w:t>964</w:t>
      </w:r>
      <w:r w:rsidRPr="0010639C">
        <w:rPr>
          <w:sz w:val="28"/>
          <w:szCs w:val="28"/>
          <w:lang w:val="uk-UA"/>
        </w:rPr>
        <w:t xml:space="preserve"> «Про схвалення </w:t>
      </w:r>
      <w:r w:rsidR="008A1C70" w:rsidRPr="0010639C">
        <w:rPr>
          <w:sz w:val="28"/>
          <w:szCs w:val="28"/>
          <w:lang w:val="uk-UA"/>
        </w:rPr>
        <w:t>Прогнозу</w:t>
      </w:r>
      <w:r w:rsidRPr="0010639C">
        <w:rPr>
          <w:sz w:val="28"/>
          <w:szCs w:val="28"/>
          <w:lang w:val="uk-UA"/>
        </w:rPr>
        <w:t xml:space="preserve"> економічного і соціального розвитку України на 202</w:t>
      </w:r>
      <w:r w:rsidR="008A1C70" w:rsidRPr="0010639C">
        <w:rPr>
          <w:sz w:val="28"/>
          <w:szCs w:val="28"/>
          <w:lang w:val="uk-UA"/>
        </w:rPr>
        <w:t>6</w:t>
      </w:r>
      <w:r w:rsidRPr="0010639C">
        <w:rPr>
          <w:sz w:val="28"/>
          <w:szCs w:val="28"/>
          <w:lang w:val="uk-UA"/>
        </w:rPr>
        <w:t>-202</w:t>
      </w:r>
      <w:r w:rsidR="008A1C70" w:rsidRPr="0010639C">
        <w:rPr>
          <w:sz w:val="28"/>
          <w:szCs w:val="28"/>
          <w:lang w:val="uk-UA"/>
        </w:rPr>
        <w:t>8</w:t>
      </w:r>
      <w:r w:rsidRPr="0010639C">
        <w:rPr>
          <w:sz w:val="28"/>
          <w:szCs w:val="28"/>
          <w:lang w:val="uk-UA"/>
        </w:rPr>
        <w:t xml:space="preserve"> роки</w:t>
      </w:r>
      <w:r w:rsidR="008A1C70" w:rsidRPr="0010639C">
        <w:rPr>
          <w:sz w:val="28"/>
          <w:szCs w:val="28"/>
          <w:lang w:val="uk-UA"/>
        </w:rPr>
        <w:t>»</w:t>
      </w:r>
      <w:r w:rsidRPr="0010639C">
        <w:rPr>
          <w:sz w:val="28"/>
          <w:szCs w:val="28"/>
          <w:lang w:val="uk-UA"/>
        </w:rPr>
        <w:t>;</w:t>
      </w:r>
    </w:p>
    <w:p w14:paraId="55D3588F" w14:textId="77777777" w:rsidR="009E5ABD" w:rsidRPr="0010639C" w:rsidRDefault="009D37A4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і</w:t>
      </w:r>
      <w:r w:rsidR="00D05007" w:rsidRPr="0010639C">
        <w:rPr>
          <w:sz w:val="28"/>
          <w:szCs w:val="28"/>
          <w:lang w:val="uk-UA"/>
        </w:rPr>
        <w:t>нших законодавч</w:t>
      </w:r>
      <w:r w:rsidR="002530FA" w:rsidRPr="0010639C">
        <w:rPr>
          <w:sz w:val="28"/>
          <w:szCs w:val="28"/>
          <w:lang w:val="uk-UA"/>
        </w:rPr>
        <w:t>и</w:t>
      </w:r>
      <w:r w:rsidR="00D05007" w:rsidRPr="0010639C">
        <w:rPr>
          <w:sz w:val="28"/>
          <w:szCs w:val="28"/>
          <w:lang w:val="uk-UA"/>
        </w:rPr>
        <w:t>х та нормативно – пр</w:t>
      </w:r>
      <w:r w:rsidR="002530FA" w:rsidRPr="0010639C">
        <w:rPr>
          <w:sz w:val="28"/>
          <w:szCs w:val="28"/>
          <w:lang w:val="uk-UA"/>
        </w:rPr>
        <w:t>а</w:t>
      </w:r>
      <w:r w:rsidR="00D05007" w:rsidRPr="0010639C">
        <w:rPr>
          <w:sz w:val="28"/>
          <w:szCs w:val="28"/>
          <w:lang w:val="uk-UA"/>
        </w:rPr>
        <w:t>вових актів</w:t>
      </w:r>
      <w:r w:rsidR="009E5ABD" w:rsidRPr="0010639C">
        <w:rPr>
          <w:sz w:val="28"/>
          <w:szCs w:val="28"/>
          <w:lang w:val="uk-UA"/>
        </w:rPr>
        <w:t>,</w:t>
      </w:r>
      <w:r w:rsidR="009B21DF" w:rsidRPr="0010639C">
        <w:rPr>
          <w:sz w:val="28"/>
          <w:szCs w:val="28"/>
          <w:lang w:val="uk-UA"/>
        </w:rPr>
        <w:t xml:space="preserve"> </w:t>
      </w:r>
      <w:proofErr w:type="spellStart"/>
      <w:r w:rsidR="009E5ABD" w:rsidRPr="0010639C">
        <w:rPr>
          <w:sz w:val="28"/>
          <w:szCs w:val="28"/>
          <w:lang w:val="uk-UA"/>
        </w:rPr>
        <w:t>пов</w:t>
      </w:r>
      <w:proofErr w:type="spellEnd"/>
      <w:r w:rsidR="009E5ABD" w:rsidRPr="0010639C">
        <w:rPr>
          <w:sz w:val="28"/>
          <w:szCs w:val="28"/>
        </w:rPr>
        <w:t>’</w:t>
      </w:r>
      <w:proofErr w:type="spellStart"/>
      <w:r w:rsidR="00D05007" w:rsidRPr="0010639C">
        <w:rPr>
          <w:sz w:val="28"/>
          <w:szCs w:val="28"/>
          <w:lang w:val="uk-UA"/>
        </w:rPr>
        <w:t>язаних</w:t>
      </w:r>
      <w:proofErr w:type="spellEnd"/>
      <w:r w:rsidR="009E5ABD" w:rsidRPr="0010639C">
        <w:rPr>
          <w:sz w:val="28"/>
          <w:szCs w:val="28"/>
          <w:lang w:val="uk-UA"/>
        </w:rPr>
        <w:t xml:space="preserve"> </w:t>
      </w:r>
      <w:r w:rsidR="009B21DF" w:rsidRPr="0010639C">
        <w:rPr>
          <w:sz w:val="28"/>
          <w:szCs w:val="28"/>
          <w:lang w:val="uk-UA"/>
        </w:rPr>
        <w:t>з військовою агресією  російської федерації  та введення в Україні  пра</w:t>
      </w:r>
      <w:r w:rsidR="005B2F1A" w:rsidRPr="0010639C">
        <w:rPr>
          <w:sz w:val="28"/>
          <w:szCs w:val="28"/>
          <w:lang w:val="uk-UA"/>
        </w:rPr>
        <w:t>вового режиму військового стану;</w:t>
      </w:r>
    </w:p>
    <w:p w14:paraId="27F94C27" w14:textId="77777777" w:rsidR="005B2F1A" w:rsidRPr="0010639C" w:rsidRDefault="009D37A4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відповідних</w:t>
      </w:r>
      <w:r w:rsidR="005B2F1A" w:rsidRPr="0010639C">
        <w:rPr>
          <w:sz w:val="28"/>
          <w:szCs w:val="28"/>
          <w:lang w:val="uk-UA"/>
        </w:rPr>
        <w:t xml:space="preserve"> бюдж</w:t>
      </w:r>
      <w:r w:rsidR="00F6713B" w:rsidRPr="0010639C">
        <w:rPr>
          <w:sz w:val="28"/>
          <w:szCs w:val="28"/>
          <w:lang w:val="uk-UA"/>
        </w:rPr>
        <w:t>етних та місцевих цільових програм Карпівської сільської</w:t>
      </w:r>
      <w:r w:rsidR="005B2F1A" w:rsidRPr="0010639C">
        <w:rPr>
          <w:sz w:val="28"/>
          <w:szCs w:val="28"/>
          <w:lang w:val="uk-UA"/>
        </w:rPr>
        <w:t xml:space="preserve"> ради</w:t>
      </w:r>
      <w:r w:rsidR="00F6713B" w:rsidRPr="0010639C">
        <w:rPr>
          <w:sz w:val="28"/>
          <w:szCs w:val="28"/>
          <w:lang w:val="uk-UA"/>
        </w:rPr>
        <w:t>.</w:t>
      </w:r>
    </w:p>
    <w:p w14:paraId="21EB44B8" w14:textId="77777777" w:rsidR="00105DDE" w:rsidRPr="0010639C" w:rsidRDefault="00105DDE" w:rsidP="0010639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9B8046F" w14:textId="77777777" w:rsidR="003C11F0" w:rsidRPr="0010639C" w:rsidRDefault="003C11F0" w:rsidP="0010639C">
      <w:pPr>
        <w:pStyle w:val="a6"/>
        <w:numPr>
          <w:ilvl w:val="1"/>
          <w:numId w:val="33"/>
        </w:numPr>
        <w:shd w:val="clear" w:color="auto" w:fill="FFFFFF"/>
        <w:tabs>
          <w:tab w:val="left" w:pos="406"/>
        </w:tabs>
        <w:spacing w:before="75" w:beforeAutospacing="0" w:after="75" w:afterAutospacing="0"/>
        <w:ind w:left="56" w:firstLine="653"/>
        <w:jc w:val="both"/>
        <w:rPr>
          <w:b/>
          <w:sz w:val="28"/>
          <w:szCs w:val="28"/>
          <w:lang w:val="uk-UA"/>
        </w:rPr>
      </w:pPr>
      <w:r w:rsidRPr="0010639C">
        <w:rPr>
          <w:b/>
          <w:sz w:val="28"/>
          <w:szCs w:val="28"/>
          <w:lang w:val="uk-UA"/>
        </w:rPr>
        <w:t>Те, якою мірою документ державного планування визначає   умови для реалізаці</w:t>
      </w:r>
      <w:r w:rsidR="00934785" w:rsidRPr="0010639C">
        <w:rPr>
          <w:b/>
          <w:sz w:val="28"/>
          <w:szCs w:val="28"/>
          <w:lang w:val="uk-UA"/>
        </w:rPr>
        <w:t>ї видів діяльності або об’єктів</w:t>
      </w:r>
      <w:r w:rsidRPr="0010639C">
        <w:rPr>
          <w:b/>
          <w:sz w:val="28"/>
          <w:szCs w:val="28"/>
          <w:lang w:val="uk-UA"/>
        </w:rPr>
        <w:t xml:space="preserve">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ресурсів).</w:t>
      </w:r>
    </w:p>
    <w:p w14:paraId="038EFC02" w14:textId="280C6C55" w:rsidR="006D3809" w:rsidRPr="0010639C" w:rsidRDefault="006D3809" w:rsidP="0010639C">
      <w:pPr>
        <w:pStyle w:val="a6"/>
        <w:shd w:val="clear" w:color="auto" w:fill="FFFFFF"/>
        <w:tabs>
          <w:tab w:val="left" w:pos="406"/>
        </w:tabs>
        <w:spacing w:before="75" w:beforeAutospacing="0" w:after="75" w:afterAutospacing="0"/>
        <w:ind w:left="70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ab/>
      </w:r>
      <w:r w:rsidR="006122A7" w:rsidRPr="0010639C">
        <w:rPr>
          <w:sz w:val="28"/>
          <w:szCs w:val="28"/>
          <w:lang w:val="uk-UA"/>
        </w:rPr>
        <w:t xml:space="preserve">    </w:t>
      </w:r>
      <w:r w:rsidRPr="0010639C">
        <w:rPr>
          <w:sz w:val="28"/>
          <w:szCs w:val="28"/>
          <w:shd w:val="clear" w:color="auto" w:fill="FFFFFF"/>
          <w:lang w:val="uk-UA"/>
        </w:rPr>
        <w:t xml:space="preserve">Відповідно до частини першої статті 3 Закону України «Про оцінку впливу на довкілля», </w:t>
      </w:r>
      <w:r w:rsidRPr="0010639C">
        <w:rPr>
          <w:sz w:val="28"/>
          <w:szCs w:val="28"/>
          <w:lang w:val="uk-UA"/>
        </w:rPr>
        <w:t xml:space="preserve">здійснення оцінки впливу на довкілля є обов’язковим у процесі прийняття рішень про провадження планованої діяльності </w:t>
      </w:r>
      <w:r w:rsidR="00F8460A" w:rsidRPr="0010639C">
        <w:rPr>
          <w:sz w:val="28"/>
          <w:szCs w:val="28"/>
          <w:lang w:val="uk-UA"/>
        </w:rPr>
        <w:t xml:space="preserve">та проводиться </w:t>
      </w:r>
      <w:r w:rsidRPr="0010639C">
        <w:rPr>
          <w:sz w:val="28"/>
          <w:szCs w:val="28"/>
          <w:lang w:val="uk-UA"/>
        </w:rPr>
        <w:t xml:space="preserve"> до прийняття рішення про провадження планованої діяльності.</w:t>
      </w:r>
    </w:p>
    <w:p w14:paraId="1F667880" w14:textId="45D665A2" w:rsidR="00015047" w:rsidRPr="0010639C" w:rsidRDefault="004964B7" w:rsidP="0010639C">
      <w:pPr>
        <w:pStyle w:val="a6"/>
        <w:shd w:val="clear" w:color="auto" w:fill="FFFFFF"/>
        <w:tabs>
          <w:tab w:val="left" w:pos="406"/>
        </w:tabs>
        <w:spacing w:before="75" w:beforeAutospacing="0" w:after="0" w:afterAutospacing="0"/>
        <w:ind w:left="70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shd w:val="clear" w:color="auto" w:fill="FFFFFF"/>
          <w:lang w:val="uk-UA"/>
        </w:rPr>
        <w:tab/>
      </w:r>
      <w:r w:rsidRPr="0010639C">
        <w:rPr>
          <w:sz w:val="28"/>
          <w:szCs w:val="28"/>
          <w:shd w:val="clear" w:color="auto" w:fill="FFFFFF"/>
          <w:lang w:val="uk-UA"/>
        </w:rPr>
        <w:tab/>
      </w:r>
      <w:r w:rsidR="008B36A5" w:rsidRPr="0010639C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C770C" w:rsidRPr="0010639C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EC770C" w:rsidRPr="0010639C">
        <w:rPr>
          <w:sz w:val="28"/>
          <w:szCs w:val="28"/>
          <w:shd w:val="clear" w:color="auto" w:fill="FFFFFF"/>
          <w:lang w:val="uk-UA"/>
        </w:rPr>
        <w:t xml:space="preserve"> </w:t>
      </w:r>
      <w:r w:rsidR="006122A7" w:rsidRPr="0010639C">
        <w:rPr>
          <w:sz w:val="28"/>
          <w:szCs w:val="28"/>
          <w:lang w:val="uk-UA"/>
        </w:rPr>
        <w:t>Програми</w:t>
      </w:r>
      <w:r w:rsidR="00E5244A" w:rsidRPr="0010639C">
        <w:rPr>
          <w:sz w:val="28"/>
          <w:szCs w:val="28"/>
          <w:lang w:val="uk-UA"/>
        </w:rPr>
        <w:t xml:space="preserve"> </w:t>
      </w:r>
      <w:r w:rsidR="006D491D" w:rsidRPr="0010639C">
        <w:rPr>
          <w:sz w:val="28"/>
          <w:szCs w:val="28"/>
          <w:lang w:val="uk-UA"/>
        </w:rPr>
        <w:t>соціально – економічного та культурного розвитку Ка</w:t>
      </w:r>
      <w:r w:rsidR="006D3809" w:rsidRPr="0010639C">
        <w:rPr>
          <w:sz w:val="28"/>
          <w:szCs w:val="28"/>
          <w:lang w:val="uk-UA"/>
        </w:rPr>
        <w:t>рпівської сільської ради на 202</w:t>
      </w:r>
      <w:r w:rsidR="00EC770C" w:rsidRPr="0010639C">
        <w:rPr>
          <w:sz w:val="28"/>
          <w:szCs w:val="28"/>
          <w:lang w:val="uk-UA"/>
        </w:rPr>
        <w:t>6</w:t>
      </w:r>
      <w:r w:rsidR="006D491D" w:rsidRPr="0010639C">
        <w:rPr>
          <w:sz w:val="28"/>
          <w:szCs w:val="28"/>
          <w:lang w:val="uk-UA"/>
        </w:rPr>
        <w:t xml:space="preserve"> рік </w:t>
      </w:r>
      <w:r w:rsidR="00E5244A" w:rsidRPr="0010639C">
        <w:rPr>
          <w:sz w:val="28"/>
          <w:szCs w:val="28"/>
          <w:lang w:val="uk-UA"/>
        </w:rPr>
        <w:t xml:space="preserve">охоплює основні види господарської діяльності: </w:t>
      </w:r>
      <w:r w:rsidR="002D053E" w:rsidRPr="0010639C">
        <w:rPr>
          <w:sz w:val="28"/>
          <w:szCs w:val="28"/>
          <w:lang w:val="uk-UA"/>
        </w:rPr>
        <w:t xml:space="preserve"> аграрний сектор, </w:t>
      </w:r>
      <w:r w:rsidR="00E5699B" w:rsidRPr="0010639C">
        <w:rPr>
          <w:sz w:val="28"/>
          <w:szCs w:val="28"/>
          <w:lang w:val="uk-UA"/>
        </w:rPr>
        <w:t xml:space="preserve">інвестиційну та містобудівну діяльність, </w:t>
      </w:r>
      <w:r w:rsidR="00E5244A" w:rsidRPr="0010639C">
        <w:rPr>
          <w:sz w:val="28"/>
          <w:szCs w:val="28"/>
          <w:lang w:val="uk-UA"/>
        </w:rPr>
        <w:t>транспортне та дор</w:t>
      </w:r>
      <w:r w:rsidR="00F14C3C" w:rsidRPr="0010639C">
        <w:rPr>
          <w:sz w:val="28"/>
          <w:szCs w:val="28"/>
          <w:lang w:val="uk-UA"/>
        </w:rPr>
        <w:t xml:space="preserve">ожнє господарство, </w:t>
      </w:r>
      <w:r w:rsidR="00E5244A" w:rsidRPr="0010639C">
        <w:rPr>
          <w:sz w:val="28"/>
          <w:szCs w:val="28"/>
          <w:lang w:val="uk-UA"/>
        </w:rPr>
        <w:t xml:space="preserve">житлово-комунальне господарство, освіту, охорону здоров’я, </w:t>
      </w:r>
      <w:r w:rsidR="00E5699B" w:rsidRPr="0010639C">
        <w:rPr>
          <w:sz w:val="28"/>
          <w:szCs w:val="28"/>
          <w:lang w:val="uk-UA"/>
        </w:rPr>
        <w:t xml:space="preserve">культуру,  </w:t>
      </w:r>
      <w:r w:rsidR="00F8460A" w:rsidRPr="0010639C">
        <w:rPr>
          <w:sz w:val="28"/>
          <w:szCs w:val="28"/>
          <w:lang w:val="uk-UA"/>
        </w:rPr>
        <w:t>соціальний захист населення</w:t>
      </w:r>
      <w:r w:rsidR="00E5244A" w:rsidRPr="0010639C">
        <w:rPr>
          <w:sz w:val="28"/>
          <w:szCs w:val="28"/>
          <w:lang w:val="uk-UA"/>
        </w:rPr>
        <w:t xml:space="preserve">,  екологічну </w:t>
      </w:r>
      <w:r w:rsidR="006122A7" w:rsidRPr="0010639C">
        <w:rPr>
          <w:sz w:val="28"/>
          <w:szCs w:val="28"/>
          <w:lang w:val="uk-UA"/>
        </w:rPr>
        <w:t xml:space="preserve"> безпеку тощо</w:t>
      </w:r>
      <w:r w:rsidR="00E5244A" w:rsidRPr="0010639C">
        <w:rPr>
          <w:sz w:val="28"/>
          <w:szCs w:val="28"/>
          <w:lang w:val="uk-UA"/>
        </w:rPr>
        <w:t>.</w:t>
      </w:r>
      <w:r w:rsidR="00E5699B" w:rsidRPr="0010639C">
        <w:rPr>
          <w:sz w:val="28"/>
          <w:szCs w:val="28"/>
          <w:lang w:val="uk-UA"/>
        </w:rPr>
        <w:t xml:space="preserve"> </w:t>
      </w:r>
    </w:p>
    <w:p w14:paraId="39297A93" w14:textId="77777777" w:rsidR="00F70263" w:rsidRPr="0010639C" w:rsidRDefault="00015047" w:rsidP="0010639C">
      <w:pPr>
        <w:pStyle w:val="a6"/>
        <w:shd w:val="clear" w:color="auto" w:fill="FFFFFF"/>
        <w:spacing w:before="0" w:beforeAutospacing="0" w:after="0" w:afterAutospacing="0"/>
        <w:ind w:left="56" w:firstLine="588"/>
        <w:jc w:val="both"/>
        <w:rPr>
          <w:sz w:val="28"/>
          <w:szCs w:val="28"/>
          <w:shd w:val="clear" w:color="auto" w:fill="FFFFFF"/>
          <w:lang w:val="uk-UA"/>
        </w:rPr>
      </w:pPr>
      <w:r w:rsidRPr="0010639C">
        <w:rPr>
          <w:sz w:val="28"/>
          <w:szCs w:val="28"/>
          <w:shd w:val="clear" w:color="auto" w:fill="FFFFFF"/>
          <w:lang w:val="uk-UA"/>
        </w:rPr>
        <w:t xml:space="preserve">За кожним розділом </w:t>
      </w:r>
      <w:r w:rsidR="00B64E2A" w:rsidRPr="0010639C">
        <w:rPr>
          <w:sz w:val="28"/>
          <w:szCs w:val="28"/>
          <w:shd w:val="clear" w:color="auto" w:fill="FFFFFF"/>
          <w:lang w:val="uk-UA"/>
        </w:rPr>
        <w:t xml:space="preserve"> </w:t>
      </w:r>
      <w:r w:rsidRPr="0010639C">
        <w:rPr>
          <w:sz w:val="28"/>
          <w:szCs w:val="28"/>
          <w:shd w:val="clear" w:color="auto" w:fill="FFFFFF"/>
          <w:lang w:val="uk-UA"/>
        </w:rPr>
        <w:t>Програми визначені завдання і зах</w:t>
      </w:r>
      <w:r w:rsidR="00B64E2A" w:rsidRPr="0010639C">
        <w:rPr>
          <w:sz w:val="28"/>
          <w:szCs w:val="28"/>
          <w:shd w:val="clear" w:color="auto" w:fill="FFFFFF"/>
          <w:lang w:val="uk-UA"/>
        </w:rPr>
        <w:t>оди, серед яких можуть бути прое</w:t>
      </w:r>
      <w:r w:rsidRPr="0010639C">
        <w:rPr>
          <w:sz w:val="28"/>
          <w:szCs w:val="28"/>
          <w:shd w:val="clear" w:color="auto" w:fill="FFFFFF"/>
          <w:lang w:val="uk-UA"/>
        </w:rPr>
        <w:t xml:space="preserve">кти, які відповідно до Закону України «Про оцінку впливу на довкілля», підлягатимуть оцінці впливу на довкілля до прийняття рішення про провадження </w:t>
      </w:r>
      <w:r w:rsidR="00B64E2A" w:rsidRPr="0010639C">
        <w:rPr>
          <w:sz w:val="28"/>
          <w:szCs w:val="28"/>
          <w:shd w:val="clear" w:color="auto" w:fill="FFFFFF"/>
          <w:lang w:val="uk-UA"/>
        </w:rPr>
        <w:t>за</w:t>
      </w:r>
      <w:r w:rsidRPr="0010639C">
        <w:rPr>
          <w:sz w:val="28"/>
          <w:szCs w:val="28"/>
          <w:shd w:val="clear" w:color="auto" w:fill="FFFFFF"/>
          <w:lang w:val="uk-UA"/>
        </w:rPr>
        <w:t xml:space="preserve">планованої діяльності. </w:t>
      </w:r>
    </w:p>
    <w:p w14:paraId="07503C76" w14:textId="2785C215" w:rsidR="00015047" w:rsidRPr="0010639C" w:rsidRDefault="00015047" w:rsidP="0010639C">
      <w:pPr>
        <w:pStyle w:val="a6"/>
        <w:shd w:val="clear" w:color="auto" w:fill="FFFFFF"/>
        <w:spacing w:before="0" w:beforeAutospacing="0" w:after="0" w:afterAutospacing="0"/>
        <w:ind w:left="56" w:firstLine="588"/>
        <w:jc w:val="both"/>
        <w:rPr>
          <w:sz w:val="28"/>
          <w:szCs w:val="28"/>
          <w:shd w:val="clear" w:color="auto" w:fill="FFFFFF"/>
          <w:lang w:val="uk-UA"/>
        </w:rPr>
      </w:pPr>
      <w:r w:rsidRPr="0010639C">
        <w:rPr>
          <w:sz w:val="28"/>
          <w:szCs w:val="28"/>
          <w:shd w:val="clear" w:color="auto" w:fill="FFFFFF"/>
          <w:lang w:val="uk-UA"/>
        </w:rPr>
        <w:lastRenderedPageBreak/>
        <w:t xml:space="preserve">Виконання </w:t>
      </w:r>
      <w:r w:rsidR="008672DE" w:rsidRPr="0010639C">
        <w:rPr>
          <w:sz w:val="28"/>
          <w:szCs w:val="28"/>
          <w:shd w:val="clear" w:color="auto" w:fill="FFFFFF"/>
          <w:lang w:val="uk-UA"/>
        </w:rPr>
        <w:t>СЕО</w:t>
      </w:r>
      <w:r w:rsidRPr="0010639C">
        <w:rPr>
          <w:sz w:val="28"/>
          <w:szCs w:val="28"/>
          <w:shd w:val="clear" w:color="auto" w:fill="FFFFFF"/>
          <w:lang w:val="uk-UA"/>
        </w:rPr>
        <w:t xml:space="preserve">  документа державного планування</w:t>
      </w:r>
      <w:r w:rsidR="0041511D" w:rsidRPr="0010639C">
        <w:rPr>
          <w:sz w:val="28"/>
          <w:szCs w:val="28"/>
          <w:shd w:val="clear" w:color="auto" w:fill="FFFFFF"/>
          <w:lang w:val="uk-UA"/>
        </w:rPr>
        <w:t xml:space="preserve"> пер</w:t>
      </w:r>
      <w:r w:rsidR="0015084E" w:rsidRPr="0010639C">
        <w:rPr>
          <w:sz w:val="28"/>
          <w:szCs w:val="28"/>
          <w:shd w:val="clear" w:color="auto" w:fill="FFFFFF"/>
          <w:lang w:val="uk-UA"/>
        </w:rPr>
        <w:t>едбача</w:t>
      </w:r>
      <w:r w:rsidR="0041511D" w:rsidRPr="0010639C">
        <w:rPr>
          <w:sz w:val="28"/>
          <w:szCs w:val="28"/>
          <w:shd w:val="clear" w:color="auto" w:fill="FFFFFF"/>
          <w:lang w:val="uk-UA"/>
        </w:rPr>
        <w:t xml:space="preserve">є аналіз та оцінку ймовірних наслідків та ризиків реалізації  проектних рішень,  як на окремі компоненти навколишнього природного </w:t>
      </w:r>
      <w:r w:rsidR="001F6312" w:rsidRPr="0010639C">
        <w:rPr>
          <w:sz w:val="28"/>
          <w:szCs w:val="28"/>
          <w:shd w:val="clear" w:color="auto" w:fill="FFFFFF"/>
          <w:lang w:val="uk-UA"/>
        </w:rPr>
        <w:t xml:space="preserve">середовища так і на умови  функціонування Карпівської сільської </w:t>
      </w:r>
      <w:r w:rsidR="00F8460A" w:rsidRPr="0010639C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1F6312" w:rsidRPr="0010639C">
        <w:rPr>
          <w:sz w:val="28"/>
          <w:szCs w:val="28"/>
          <w:shd w:val="clear" w:color="auto" w:fill="FFFFFF"/>
          <w:lang w:val="uk-UA"/>
        </w:rPr>
        <w:t>, а також на життя і здоров’я населення.</w:t>
      </w:r>
    </w:p>
    <w:p w14:paraId="2C2C334A" w14:textId="77777777" w:rsidR="00627DD0" w:rsidRPr="0010639C" w:rsidRDefault="00627DD0" w:rsidP="0010639C">
      <w:pPr>
        <w:pStyle w:val="a6"/>
        <w:shd w:val="clear" w:color="auto" w:fill="FFFFFF"/>
        <w:spacing w:before="0" w:beforeAutospacing="0" w:after="0" w:afterAutospacing="0"/>
        <w:ind w:left="56" w:firstLine="588"/>
        <w:jc w:val="both"/>
        <w:rPr>
          <w:sz w:val="28"/>
          <w:szCs w:val="28"/>
          <w:shd w:val="clear" w:color="auto" w:fill="FFFFFF"/>
          <w:lang w:val="uk-UA"/>
        </w:rPr>
      </w:pPr>
    </w:p>
    <w:p w14:paraId="36B86F1B" w14:textId="322F8F5F" w:rsidR="00D651F5" w:rsidRPr="0010639C" w:rsidRDefault="003F7C12" w:rsidP="0010639C">
      <w:pPr>
        <w:pStyle w:val="af"/>
        <w:numPr>
          <w:ilvl w:val="1"/>
          <w:numId w:val="33"/>
        </w:numPr>
        <w:tabs>
          <w:tab w:val="left" w:pos="709"/>
        </w:tabs>
        <w:spacing w:after="0" w:line="240" w:lineRule="auto"/>
        <w:ind w:left="84" w:firstLine="283"/>
        <w:jc w:val="both"/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</w:pPr>
      <w:r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Ймовірні наслідки</w:t>
      </w:r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 xml:space="preserve">: а) для довкілля, у тому числі для </w:t>
      </w:r>
      <w:proofErr w:type="spellStart"/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</w:rPr>
        <w:t>’</w:t>
      </w:r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я населення; б)</w:t>
      </w:r>
      <w:r w:rsidR="00CF4FC2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для територій з п</w:t>
      </w:r>
      <w:r w:rsidR="006A4916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рир</w:t>
      </w:r>
      <w:r w:rsidR="005D2E43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одоохоронним статусом; в) транскордонні наслідки</w:t>
      </w:r>
      <w:r w:rsidR="006B02DF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 xml:space="preserve"> для довкілля, у тому числі для </w:t>
      </w:r>
      <w:proofErr w:type="spellStart"/>
      <w:r w:rsidR="006B02DF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="006B02DF" w:rsidRPr="0010639C">
        <w:rPr>
          <w:rStyle w:val="mw-headline"/>
          <w:rFonts w:ascii="Times New Roman" w:hAnsi="Times New Roman" w:cs="Times New Roman"/>
          <w:b/>
          <w:sz w:val="28"/>
          <w:szCs w:val="28"/>
        </w:rPr>
        <w:t>’</w:t>
      </w:r>
      <w:r w:rsidR="006B02DF" w:rsidRPr="0010639C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я населення</w:t>
      </w:r>
    </w:p>
    <w:p w14:paraId="5C8B34C0" w14:textId="77777777" w:rsidR="00486E6D" w:rsidRPr="0010639C" w:rsidRDefault="007B323E" w:rsidP="0010639C">
      <w:pPr>
        <w:pStyle w:val="rtejustify"/>
        <w:shd w:val="clear" w:color="auto" w:fill="FFFFFF"/>
        <w:spacing w:before="0" w:beforeAutospacing="0" w:after="0" w:afterAutospacing="0"/>
        <w:ind w:left="14"/>
        <w:jc w:val="both"/>
        <w:rPr>
          <w:sz w:val="28"/>
          <w:szCs w:val="28"/>
          <w:lang w:val="uk-UA"/>
        </w:rPr>
      </w:pPr>
      <w:r w:rsidRPr="0010639C">
        <w:rPr>
          <w:sz w:val="23"/>
          <w:szCs w:val="23"/>
          <w:lang w:val="uk-UA"/>
        </w:rPr>
        <w:t xml:space="preserve"> </w:t>
      </w:r>
      <w:r w:rsidR="00486E6D" w:rsidRPr="0010639C">
        <w:rPr>
          <w:sz w:val="23"/>
          <w:szCs w:val="23"/>
          <w:lang w:val="uk-UA"/>
        </w:rPr>
        <w:tab/>
      </w:r>
      <w:r w:rsidRPr="0010639C">
        <w:rPr>
          <w:sz w:val="28"/>
          <w:szCs w:val="28"/>
          <w:lang w:val="uk-UA"/>
        </w:rPr>
        <w:t xml:space="preserve">У процесі здійснення </w:t>
      </w:r>
      <w:r w:rsidR="008672DE" w:rsidRPr="0010639C">
        <w:rPr>
          <w:sz w:val="28"/>
          <w:szCs w:val="28"/>
          <w:lang w:val="uk-UA"/>
        </w:rPr>
        <w:t>СЕО</w:t>
      </w:r>
      <w:r w:rsidRPr="0010639C">
        <w:rPr>
          <w:sz w:val="28"/>
          <w:szCs w:val="28"/>
          <w:lang w:val="uk-UA"/>
        </w:rPr>
        <w:t xml:space="preserve"> мають бути оцінені ймовірні наслід</w:t>
      </w:r>
      <w:r w:rsidR="00486E6D" w:rsidRPr="0010639C">
        <w:rPr>
          <w:sz w:val="28"/>
          <w:szCs w:val="28"/>
          <w:lang w:val="uk-UA"/>
        </w:rPr>
        <w:t xml:space="preserve">ки реалізації </w:t>
      </w:r>
      <w:r w:rsidR="008672DE" w:rsidRPr="0010639C">
        <w:rPr>
          <w:sz w:val="28"/>
          <w:szCs w:val="28"/>
          <w:lang w:val="uk-UA"/>
        </w:rPr>
        <w:t xml:space="preserve"> </w:t>
      </w:r>
      <w:r w:rsidR="00486E6D" w:rsidRPr="0010639C">
        <w:rPr>
          <w:sz w:val="28"/>
          <w:szCs w:val="28"/>
          <w:lang w:val="uk-UA"/>
        </w:rPr>
        <w:t>Програми, зокрема:</w:t>
      </w:r>
    </w:p>
    <w:p w14:paraId="637390B3" w14:textId="7990E389" w:rsidR="007B323E" w:rsidRPr="0010639C" w:rsidRDefault="005F7224" w:rsidP="0010639C">
      <w:pPr>
        <w:pStyle w:val="rtejustify"/>
        <w:shd w:val="clear" w:color="auto" w:fill="FFFFFF"/>
        <w:spacing w:before="0" w:beforeAutospacing="0" w:after="0" w:afterAutospacing="0"/>
        <w:ind w:left="1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        </w:t>
      </w:r>
      <w:r w:rsidR="00486E6D" w:rsidRPr="0010639C">
        <w:rPr>
          <w:sz w:val="28"/>
          <w:szCs w:val="28"/>
          <w:lang w:val="uk-UA"/>
        </w:rPr>
        <w:t xml:space="preserve"> а) для довкілля, у тому числі для здоров’я населення за такими складовими:</w:t>
      </w:r>
      <w:r w:rsidR="00CF4FC2" w:rsidRPr="0010639C">
        <w:rPr>
          <w:sz w:val="28"/>
          <w:szCs w:val="28"/>
          <w:lang w:val="uk-UA"/>
        </w:rPr>
        <w:t xml:space="preserve"> </w:t>
      </w:r>
      <w:r w:rsidR="007B323E" w:rsidRPr="0010639C">
        <w:rPr>
          <w:sz w:val="28"/>
          <w:szCs w:val="28"/>
          <w:lang w:val="uk-UA"/>
        </w:rPr>
        <w:t xml:space="preserve"> атмосферне повітря;</w:t>
      </w:r>
      <w:r w:rsidR="00CF4FC2" w:rsidRPr="0010639C">
        <w:rPr>
          <w:sz w:val="28"/>
          <w:szCs w:val="28"/>
          <w:lang w:val="uk-UA"/>
        </w:rPr>
        <w:t xml:space="preserve"> </w:t>
      </w:r>
      <w:r w:rsidR="007B323E" w:rsidRPr="0010639C">
        <w:rPr>
          <w:sz w:val="28"/>
          <w:szCs w:val="28"/>
          <w:lang w:val="uk-UA"/>
        </w:rPr>
        <w:t xml:space="preserve"> водні ресурси;</w:t>
      </w:r>
      <w:r w:rsidR="00CF4FC2" w:rsidRPr="0010639C">
        <w:rPr>
          <w:sz w:val="28"/>
          <w:szCs w:val="28"/>
          <w:lang w:val="uk-UA"/>
        </w:rPr>
        <w:t xml:space="preserve"> </w:t>
      </w:r>
      <w:r w:rsidR="007B323E" w:rsidRPr="0010639C">
        <w:rPr>
          <w:sz w:val="28"/>
          <w:szCs w:val="28"/>
          <w:lang w:val="uk-UA"/>
        </w:rPr>
        <w:t xml:space="preserve"> відходи;</w:t>
      </w:r>
      <w:r w:rsidR="00CF4FC2" w:rsidRPr="0010639C">
        <w:rPr>
          <w:sz w:val="28"/>
          <w:szCs w:val="28"/>
          <w:lang w:val="uk-UA"/>
        </w:rPr>
        <w:t xml:space="preserve"> </w:t>
      </w:r>
      <w:r w:rsidR="00B6619E" w:rsidRPr="0010639C">
        <w:rPr>
          <w:sz w:val="28"/>
          <w:szCs w:val="28"/>
          <w:lang w:val="uk-UA"/>
        </w:rPr>
        <w:t xml:space="preserve"> </w:t>
      </w:r>
      <w:proofErr w:type="spellStart"/>
      <w:r w:rsidR="00EB4C47" w:rsidRPr="0010639C">
        <w:rPr>
          <w:sz w:val="28"/>
          <w:szCs w:val="28"/>
          <w:lang w:val="uk-UA"/>
        </w:rPr>
        <w:t>грунти</w:t>
      </w:r>
      <w:proofErr w:type="spellEnd"/>
      <w:r w:rsidR="00EB4C47" w:rsidRPr="0010639C">
        <w:rPr>
          <w:sz w:val="28"/>
          <w:szCs w:val="28"/>
          <w:lang w:val="uk-UA"/>
        </w:rPr>
        <w:t xml:space="preserve"> та </w:t>
      </w:r>
      <w:r w:rsidR="00B6619E" w:rsidRPr="0010639C">
        <w:rPr>
          <w:sz w:val="28"/>
          <w:szCs w:val="28"/>
          <w:lang w:val="uk-UA"/>
        </w:rPr>
        <w:t>земельні ресурси</w:t>
      </w:r>
      <w:r w:rsidR="00F8460A" w:rsidRPr="0010639C">
        <w:rPr>
          <w:sz w:val="28"/>
          <w:szCs w:val="28"/>
          <w:lang w:val="uk-UA"/>
        </w:rPr>
        <w:t>;</w:t>
      </w:r>
      <w:r w:rsidR="0086058B" w:rsidRPr="0010639C">
        <w:rPr>
          <w:sz w:val="28"/>
          <w:szCs w:val="28"/>
          <w:lang w:val="uk-UA"/>
        </w:rPr>
        <w:t xml:space="preserve"> наслідки для </w:t>
      </w:r>
      <w:proofErr w:type="spellStart"/>
      <w:r w:rsidR="0086058B" w:rsidRPr="0010639C">
        <w:rPr>
          <w:sz w:val="28"/>
          <w:szCs w:val="28"/>
          <w:lang w:val="uk-UA"/>
        </w:rPr>
        <w:t>здоров</w:t>
      </w:r>
      <w:proofErr w:type="spellEnd"/>
      <w:r w:rsidR="0086058B" w:rsidRPr="0010639C">
        <w:rPr>
          <w:sz w:val="28"/>
          <w:szCs w:val="28"/>
        </w:rPr>
        <w:t>’</w:t>
      </w:r>
      <w:r w:rsidR="0086058B" w:rsidRPr="0010639C">
        <w:rPr>
          <w:sz w:val="28"/>
          <w:szCs w:val="28"/>
          <w:lang w:val="uk-UA"/>
        </w:rPr>
        <w:t>я населення;</w:t>
      </w:r>
    </w:p>
    <w:p w14:paraId="3678BC4D" w14:textId="632CEA96" w:rsidR="002723DD" w:rsidRPr="0010639C" w:rsidRDefault="005F7224" w:rsidP="0010639C">
      <w:pPr>
        <w:pStyle w:val="rtejustify"/>
        <w:shd w:val="clear" w:color="auto" w:fill="FFFFFF"/>
        <w:spacing w:before="0" w:beforeAutospacing="0" w:after="0" w:afterAutospacing="0"/>
        <w:ind w:left="42" w:firstLine="64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б) д</w:t>
      </w:r>
      <w:r w:rsidR="007B323E" w:rsidRPr="0010639C">
        <w:rPr>
          <w:sz w:val="28"/>
          <w:szCs w:val="28"/>
          <w:lang w:val="uk-UA"/>
        </w:rPr>
        <w:t>ля терито</w:t>
      </w:r>
      <w:r w:rsidRPr="0010639C">
        <w:rPr>
          <w:sz w:val="28"/>
          <w:szCs w:val="28"/>
          <w:lang w:val="uk-UA"/>
        </w:rPr>
        <w:t>рій з природоохоронним статусом</w:t>
      </w:r>
      <w:r w:rsidR="0086058B" w:rsidRPr="0010639C">
        <w:rPr>
          <w:sz w:val="28"/>
          <w:szCs w:val="28"/>
          <w:lang w:val="uk-UA"/>
        </w:rPr>
        <w:t>: н</w:t>
      </w:r>
      <w:r w:rsidR="00B6619E" w:rsidRPr="0010639C">
        <w:rPr>
          <w:sz w:val="28"/>
          <w:szCs w:val="28"/>
          <w:lang w:val="uk-UA"/>
        </w:rPr>
        <w:t xml:space="preserve">а території сільської ради відсутні об’єкти </w:t>
      </w:r>
      <w:r w:rsidR="00615691" w:rsidRPr="0010639C">
        <w:rPr>
          <w:sz w:val="28"/>
          <w:szCs w:val="28"/>
          <w:lang w:val="uk-UA"/>
        </w:rPr>
        <w:t>з природоохоронним статусом</w:t>
      </w:r>
      <w:r w:rsidR="0086058B" w:rsidRPr="0010639C">
        <w:rPr>
          <w:sz w:val="28"/>
          <w:szCs w:val="28"/>
          <w:lang w:val="uk-UA"/>
        </w:rPr>
        <w:t>;</w:t>
      </w:r>
    </w:p>
    <w:p w14:paraId="39E7B78D" w14:textId="6FF536C4" w:rsidR="000E3159" w:rsidRPr="0010639C" w:rsidRDefault="005F7224" w:rsidP="0010639C">
      <w:pPr>
        <w:pStyle w:val="rtejustify"/>
        <w:shd w:val="clear" w:color="auto" w:fill="FFFFFF"/>
        <w:spacing w:before="0" w:beforeAutospacing="0" w:after="0" w:afterAutospacing="0"/>
        <w:ind w:left="14" w:firstLine="672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в) т</w:t>
      </w:r>
      <w:r w:rsidR="007B323E" w:rsidRPr="0010639C">
        <w:rPr>
          <w:sz w:val="28"/>
          <w:szCs w:val="28"/>
          <w:lang w:val="uk-UA"/>
        </w:rPr>
        <w:t>ранскордонні наслідки для довкілля, у тому числі дл</w:t>
      </w:r>
      <w:r w:rsidR="00B6619E" w:rsidRPr="0010639C">
        <w:rPr>
          <w:sz w:val="28"/>
          <w:szCs w:val="28"/>
          <w:lang w:val="uk-UA"/>
        </w:rPr>
        <w:t>я здоров’я населення.</w:t>
      </w:r>
      <w:r w:rsidR="0086058B" w:rsidRPr="0010639C">
        <w:rPr>
          <w:sz w:val="28"/>
          <w:szCs w:val="28"/>
          <w:lang w:val="uk-UA"/>
        </w:rPr>
        <w:t xml:space="preserve"> </w:t>
      </w:r>
      <w:r w:rsidR="000E3159" w:rsidRPr="0010639C">
        <w:rPr>
          <w:sz w:val="28"/>
          <w:szCs w:val="28"/>
          <w:lang w:val="uk-UA"/>
        </w:rPr>
        <w:t>Зваж</w:t>
      </w:r>
      <w:r w:rsidR="0086058B" w:rsidRPr="0010639C">
        <w:rPr>
          <w:sz w:val="28"/>
          <w:szCs w:val="28"/>
          <w:lang w:val="uk-UA"/>
        </w:rPr>
        <w:t>а</w:t>
      </w:r>
      <w:r w:rsidR="000E3159" w:rsidRPr="0010639C">
        <w:rPr>
          <w:sz w:val="28"/>
          <w:szCs w:val="28"/>
          <w:lang w:val="uk-UA"/>
        </w:rPr>
        <w:t>юч</w:t>
      </w:r>
      <w:r w:rsidR="0086058B" w:rsidRPr="0010639C">
        <w:rPr>
          <w:sz w:val="28"/>
          <w:szCs w:val="28"/>
          <w:lang w:val="uk-UA"/>
        </w:rPr>
        <w:t>и</w:t>
      </w:r>
      <w:r w:rsidR="000E3159" w:rsidRPr="0010639C">
        <w:rPr>
          <w:sz w:val="28"/>
          <w:szCs w:val="28"/>
          <w:lang w:val="uk-UA"/>
        </w:rPr>
        <w:t xml:space="preserve"> на географічне положення  </w:t>
      </w:r>
      <w:r w:rsidR="00A04A79" w:rsidRPr="0010639C">
        <w:rPr>
          <w:sz w:val="28"/>
          <w:szCs w:val="28"/>
          <w:lang w:val="uk-UA"/>
        </w:rPr>
        <w:t>Карпівської</w:t>
      </w:r>
      <w:r w:rsidR="000E3159" w:rsidRPr="0010639C">
        <w:rPr>
          <w:sz w:val="28"/>
          <w:szCs w:val="28"/>
          <w:lang w:val="uk-UA"/>
        </w:rPr>
        <w:t xml:space="preserve"> сільської </w:t>
      </w:r>
      <w:r w:rsidR="00F8460A" w:rsidRPr="0010639C">
        <w:rPr>
          <w:sz w:val="28"/>
          <w:szCs w:val="28"/>
          <w:lang w:val="uk-UA"/>
        </w:rPr>
        <w:t>територіальної громади</w:t>
      </w:r>
      <w:r w:rsidR="000E3159" w:rsidRPr="0010639C">
        <w:rPr>
          <w:sz w:val="28"/>
          <w:szCs w:val="28"/>
          <w:lang w:val="uk-UA"/>
        </w:rPr>
        <w:t xml:space="preserve">, транскордонні наслідки реалізації рішень </w:t>
      </w:r>
      <w:r w:rsidR="00E0059B" w:rsidRPr="0010639C">
        <w:rPr>
          <w:sz w:val="28"/>
          <w:szCs w:val="28"/>
          <w:lang w:val="uk-UA"/>
        </w:rPr>
        <w:t xml:space="preserve">проекту </w:t>
      </w:r>
      <w:r w:rsidR="000E3159" w:rsidRPr="0010639C">
        <w:rPr>
          <w:sz w:val="28"/>
          <w:szCs w:val="28"/>
          <w:lang w:val="uk-UA"/>
        </w:rPr>
        <w:t>Програми для довкілля, у тому числі для здоров’я населення  не очікуються.</w:t>
      </w:r>
    </w:p>
    <w:p w14:paraId="0979686E" w14:textId="77777777" w:rsidR="00585054" w:rsidRPr="0010639C" w:rsidRDefault="00585054" w:rsidP="0010639C">
      <w:pPr>
        <w:pStyle w:val="rtejustify"/>
        <w:shd w:val="clear" w:color="auto" w:fill="FFFFFF"/>
        <w:spacing w:before="0" w:beforeAutospacing="0" w:after="0" w:afterAutospacing="0"/>
        <w:ind w:left="14" w:firstLine="672"/>
        <w:jc w:val="both"/>
        <w:rPr>
          <w:sz w:val="28"/>
          <w:szCs w:val="28"/>
          <w:lang w:val="uk-UA"/>
        </w:rPr>
      </w:pPr>
    </w:p>
    <w:p w14:paraId="11A7ED06" w14:textId="77777777" w:rsidR="00B6619E" w:rsidRPr="0010639C" w:rsidRDefault="00B6619E" w:rsidP="0010639C">
      <w:pPr>
        <w:pStyle w:val="rtejustify"/>
        <w:numPr>
          <w:ilvl w:val="1"/>
          <w:numId w:val="33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42" w:firstLine="658"/>
        <w:jc w:val="both"/>
        <w:rPr>
          <w:rStyle w:val="a8"/>
          <w:b w:val="0"/>
          <w:bCs w:val="0"/>
          <w:sz w:val="28"/>
          <w:szCs w:val="28"/>
          <w:lang w:val="uk-UA"/>
        </w:rPr>
      </w:pPr>
      <w:r w:rsidRPr="0010639C">
        <w:rPr>
          <w:rStyle w:val="a8"/>
          <w:sz w:val="28"/>
          <w:szCs w:val="28"/>
          <w:lang w:val="uk-UA"/>
        </w:rPr>
        <w:t>Виправдані альтернативи</w:t>
      </w:r>
      <w:r w:rsidR="006A5734" w:rsidRPr="0010639C">
        <w:rPr>
          <w:rStyle w:val="a8"/>
          <w:sz w:val="28"/>
          <w:szCs w:val="28"/>
          <w:lang w:val="uk-UA"/>
        </w:rPr>
        <w:t xml:space="preserve">, які необхідно </w:t>
      </w:r>
      <w:r w:rsidRPr="0010639C">
        <w:rPr>
          <w:rStyle w:val="a8"/>
          <w:sz w:val="28"/>
          <w:szCs w:val="28"/>
          <w:lang w:val="uk-UA"/>
        </w:rPr>
        <w:t>розглянути</w:t>
      </w:r>
      <w:r w:rsidR="006A5734" w:rsidRPr="0010639C">
        <w:rPr>
          <w:rStyle w:val="a8"/>
          <w:sz w:val="28"/>
          <w:szCs w:val="28"/>
          <w:lang w:val="uk-UA"/>
        </w:rPr>
        <w:t xml:space="preserve">, </w:t>
      </w:r>
      <w:r w:rsidRPr="0010639C">
        <w:rPr>
          <w:rStyle w:val="a8"/>
          <w:sz w:val="28"/>
          <w:szCs w:val="28"/>
          <w:lang w:val="uk-UA"/>
        </w:rPr>
        <w:t>у тому числі якщо документ державного планування не буде затверджено</w:t>
      </w:r>
    </w:p>
    <w:p w14:paraId="723CC755" w14:textId="77777777" w:rsidR="00B6619E" w:rsidRPr="0010639C" w:rsidRDefault="00B6619E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7"/>
          <w:szCs w:val="27"/>
          <w:lang w:val="uk-UA"/>
        </w:rPr>
      </w:pPr>
      <w:r w:rsidRPr="0010639C">
        <w:rPr>
          <w:sz w:val="28"/>
          <w:szCs w:val="28"/>
          <w:lang w:val="uk-UA"/>
        </w:rPr>
        <w:t xml:space="preserve">Зважаючи на комплексність рішень Програми, що обумовлюється необхідністю виконання стратегічних цілей, здійснюється розгляд виправданих альтернатив планованих рішень. При впровадженні заходів </w:t>
      </w:r>
      <w:r w:rsidR="00E0059B" w:rsidRPr="0010639C">
        <w:rPr>
          <w:sz w:val="28"/>
          <w:szCs w:val="28"/>
          <w:lang w:val="uk-UA"/>
        </w:rPr>
        <w:t xml:space="preserve"> </w:t>
      </w:r>
      <w:r w:rsidR="006057FA" w:rsidRPr="0010639C">
        <w:rPr>
          <w:sz w:val="28"/>
          <w:szCs w:val="28"/>
          <w:lang w:val="uk-UA"/>
        </w:rPr>
        <w:t>П</w:t>
      </w:r>
      <w:r w:rsidRPr="0010639C">
        <w:rPr>
          <w:sz w:val="28"/>
          <w:szCs w:val="28"/>
          <w:lang w:val="uk-UA"/>
        </w:rPr>
        <w:t>рограми, у порівнянні із існуючим станом, очікується позитивний вплив на навколишнє природне середовище, у тому числі на здоров’я населення</w:t>
      </w:r>
      <w:r w:rsidRPr="0010639C">
        <w:rPr>
          <w:sz w:val="27"/>
          <w:szCs w:val="27"/>
          <w:lang w:val="uk-UA"/>
        </w:rPr>
        <w:t>.</w:t>
      </w:r>
    </w:p>
    <w:p w14:paraId="20B80503" w14:textId="77777777" w:rsidR="00AB7E25" w:rsidRPr="0010639C" w:rsidRDefault="00AB7E25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Альтернатива 1:</w:t>
      </w:r>
    </w:p>
    <w:p w14:paraId="4EA504C1" w14:textId="77777777" w:rsidR="00AB7E25" w:rsidRPr="0010639C" w:rsidRDefault="00AB7E25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«Нуль</w:t>
      </w:r>
      <w:r w:rsidR="00242115" w:rsidRPr="0010639C">
        <w:rPr>
          <w:sz w:val="28"/>
          <w:szCs w:val="28"/>
          <w:lang w:val="uk-UA"/>
        </w:rPr>
        <w:t>о</w:t>
      </w:r>
      <w:r w:rsidRPr="0010639C">
        <w:rPr>
          <w:sz w:val="28"/>
          <w:szCs w:val="28"/>
          <w:lang w:val="uk-UA"/>
        </w:rPr>
        <w:t>вий сценарій» - опис, оцінка та прогнозування ситуації у випадку не затвердження  та не реалізації запропонованої Програми;</w:t>
      </w:r>
    </w:p>
    <w:p w14:paraId="2BB43096" w14:textId="77777777" w:rsidR="00AB7E25" w:rsidRPr="0010639C" w:rsidRDefault="00AB7E25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Альтернатива 2: </w:t>
      </w:r>
    </w:p>
    <w:p w14:paraId="3AB8C77B" w14:textId="77777777" w:rsidR="00AB7E25" w:rsidRPr="0010639C" w:rsidRDefault="00AB7E25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«Максимально сприятливий сценарій» - опис, оцінка та прогнозування ситуації у випадку реалізації запропонованих заходів</w:t>
      </w:r>
      <w:r w:rsidR="00242115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>Програми.</w:t>
      </w:r>
    </w:p>
    <w:p w14:paraId="5DC97D1E" w14:textId="77777777" w:rsidR="00B6619E" w:rsidRPr="0010639C" w:rsidRDefault="00AB7E25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Кінцевим продуктом аналізу виправданих альтернатив стане формування  найбільш екологічного та економічно вигідного сценарію реалізації проекту  даного д</w:t>
      </w:r>
      <w:r w:rsidR="00EC703E" w:rsidRPr="0010639C">
        <w:rPr>
          <w:sz w:val="28"/>
          <w:szCs w:val="28"/>
          <w:lang w:val="uk-UA"/>
        </w:rPr>
        <w:t>окументу  державного планування з</w:t>
      </w:r>
      <w:r w:rsidR="00585054" w:rsidRPr="0010639C">
        <w:rPr>
          <w:sz w:val="28"/>
          <w:szCs w:val="28"/>
          <w:lang w:val="uk-UA"/>
        </w:rPr>
        <w:t xml:space="preserve"> урахуванням державних, громадських та приватних інтересів.</w:t>
      </w:r>
      <w:r w:rsidRPr="0010639C">
        <w:rPr>
          <w:sz w:val="28"/>
          <w:szCs w:val="28"/>
          <w:lang w:val="uk-UA"/>
        </w:rPr>
        <w:t xml:space="preserve"> О</w:t>
      </w:r>
      <w:r w:rsidR="00B6619E" w:rsidRPr="0010639C">
        <w:rPr>
          <w:sz w:val="28"/>
          <w:szCs w:val="28"/>
          <w:lang w:val="uk-UA"/>
        </w:rPr>
        <w:t>цінку ефективності вказаної альтернативи буде відображено у Звіті про стратегічну екологічну оцінку.</w:t>
      </w:r>
    </w:p>
    <w:p w14:paraId="15D1D406" w14:textId="77777777" w:rsidR="00627DD0" w:rsidRDefault="00627DD0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</w:p>
    <w:p w14:paraId="3DE9E717" w14:textId="77777777" w:rsidR="0010639C" w:rsidRPr="0010639C" w:rsidRDefault="0010639C" w:rsidP="0010639C">
      <w:pPr>
        <w:pStyle w:val="a6"/>
        <w:shd w:val="clear" w:color="auto" w:fill="FFFFFF"/>
        <w:spacing w:before="0" w:beforeAutospacing="0" w:after="0" w:afterAutospacing="0"/>
        <w:ind w:left="28" w:firstLine="692"/>
        <w:jc w:val="both"/>
        <w:textAlignment w:val="baseline"/>
        <w:rPr>
          <w:sz w:val="28"/>
          <w:szCs w:val="28"/>
          <w:lang w:val="uk-UA"/>
        </w:rPr>
      </w:pPr>
    </w:p>
    <w:p w14:paraId="2DBFA1C7" w14:textId="77777777" w:rsidR="006A5734" w:rsidRPr="0010639C" w:rsidRDefault="008B0614" w:rsidP="0010639C">
      <w:pPr>
        <w:pStyle w:val="af"/>
        <w:numPr>
          <w:ilvl w:val="1"/>
          <w:numId w:val="33"/>
        </w:numPr>
        <w:shd w:val="clear" w:color="auto" w:fill="FFFFFF"/>
        <w:spacing w:before="72" w:after="0" w:line="240" w:lineRule="auto"/>
        <w:ind w:left="14" w:firstLine="672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lastRenderedPageBreak/>
        <w:t>Дослідження, які необхідно провести</w:t>
      </w:r>
      <w:r w:rsidR="00640691"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5734"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t>методи і критерії, що використовуватимуться під час стратегічної екологічної оцінки.</w:t>
      </w:r>
    </w:p>
    <w:p w14:paraId="2BAE2097" w14:textId="77777777" w:rsidR="00723A46" w:rsidRPr="0010639C" w:rsidRDefault="00723A46" w:rsidP="0010639C">
      <w:pPr>
        <w:pStyle w:val="a6"/>
        <w:shd w:val="clear" w:color="auto" w:fill="FFFFFF"/>
        <w:spacing w:before="0" w:beforeAutospacing="0" w:after="0" w:afterAutospacing="0"/>
        <w:ind w:left="42" w:firstLine="894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Для проведення</w:t>
      </w:r>
      <w:r w:rsidR="006057FA" w:rsidRPr="0010639C">
        <w:rPr>
          <w:sz w:val="28"/>
          <w:szCs w:val="28"/>
          <w:lang w:val="uk-UA"/>
        </w:rPr>
        <w:t xml:space="preserve"> СЕО</w:t>
      </w:r>
      <w:r w:rsidRPr="0010639C">
        <w:rPr>
          <w:sz w:val="28"/>
          <w:szCs w:val="28"/>
          <w:lang w:val="uk-UA"/>
        </w:rPr>
        <w:t xml:space="preserve"> буде використана наступна інформація: доповіді про стан довкілля</w:t>
      </w:r>
      <w:r w:rsidR="007F7447" w:rsidRPr="0010639C">
        <w:rPr>
          <w:sz w:val="28"/>
          <w:szCs w:val="28"/>
          <w:lang w:val="uk-UA"/>
        </w:rPr>
        <w:t xml:space="preserve"> в </w:t>
      </w:r>
      <w:r w:rsidR="000D7B97" w:rsidRPr="0010639C">
        <w:rPr>
          <w:sz w:val="28"/>
          <w:szCs w:val="28"/>
          <w:lang w:val="uk-UA"/>
        </w:rPr>
        <w:t>регіон</w:t>
      </w:r>
      <w:r w:rsidR="007F7447" w:rsidRPr="0010639C">
        <w:rPr>
          <w:sz w:val="28"/>
          <w:szCs w:val="28"/>
          <w:lang w:val="uk-UA"/>
        </w:rPr>
        <w:t>і</w:t>
      </w:r>
      <w:r w:rsidR="000D7B97" w:rsidRPr="0010639C">
        <w:rPr>
          <w:sz w:val="28"/>
          <w:szCs w:val="28"/>
          <w:lang w:val="uk-UA"/>
        </w:rPr>
        <w:t>; статистична інформація;</w:t>
      </w:r>
      <w:r w:rsidRPr="0010639C">
        <w:rPr>
          <w:sz w:val="28"/>
          <w:szCs w:val="28"/>
          <w:lang w:val="uk-UA"/>
        </w:rPr>
        <w:t xml:space="preserve"> дані </w:t>
      </w:r>
      <w:r w:rsidR="006057FA" w:rsidRPr="0010639C">
        <w:rPr>
          <w:sz w:val="28"/>
          <w:szCs w:val="28"/>
          <w:lang w:val="uk-UA"/>
        </w:rPr>
        <w:t>моніторингу стану довкілля;</w:t>
      </w:r>
      <w:r w:rsidR="00852C26" w:rsidRPr="0010639C">
        <w:rPr>
          <w:sz w:val="28"/>
          <w:szCs w:val="28"/>
          <w:lang w:val="uk-UA"/>
        </w:rPr>
        <w:t xml:space="preserve"> інша доступна в умовах обмежень воєнного стану </w:t>
      </w:r>
      <w:r w:rsidR="000D7B97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 xml:space="preserve"> інформація. </w:t>
      </w:r>
      <w:r w:rsidRPr="0010639C">
        <w:rPr>
          <w:sz w:val="28"/>
          <w:szCs w:val="28"/>
        </w:rPr>
        <w:t> </w:t>
      </w:r>
      <w:r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</w:rPr>
        <w:t> </w:t>
      </w:r>
      <w:r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</w:rPr>
        <w:t>  </w:t>
      </w:r>
    </w:p>
    <w:p w14:paraId="52251DC4" w14:textId="3157A3E9" w:rsidR="00723A46" w:rsidRPr="0010639C" w:rsidRDefault="00723A46" w:rsidP="0010639C">
      <w:pPr>
        <w:pStyle w:val="a6"/>
        <w:shd w:val="clear" w:color="auto" w:fill="FFFFFF"/>
        <w:spacing w:before="0" w:beforeAutospacing="0" w:after="0" w:afterAutospacing="0"/>
        <w:ind w:left="56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7"/>
          <w:szCs w:val="27"/>
        </w:rPr>
        <w:t> </w:t>
      </w:r>
      <w:r w:rsidRPr="0010639C">
        <w:rPr>
          <w:sz w:val="27"/>
          <w:szCs w:val="27"/>
          <w:lang w:val="uk-UA"/>
        </w:rPr>
        <w:t xml:space="preserve"> </w:t>
      </w:r>
      <w:r w:rsidRPr="0010639C">
        <w:rPr>
          <w:sz w:val="27"/>
          <w:szCs w:val="27"/>
        </w:rPr>
        <w:t> </w:t>
      </w:r>
      <w:r w:rsidRPr="0010639C">
        <w:rPr>
          <w:sz w:val="27"/>
          <w:szCs w:val="27"/>
          <w:lang w:val="uk-UA"/>
        </w:rPr>
        <w:t xml:space="preserve">        </w:t>
      </w:r>
      <w:r w:rsidR="006057FA" w:rsidRPr="0010639C">
        <w:rPr>
          <w:sz w:val="28"/>
          <w:szCs w:val="28"/>
          <w:lang w:val="uk-UA"/>
        </w:rPr>
        <w:t xml:space="preserve">Під час проведення СЕО </w:t>
      </w:r>
      <w:r w:rsidRPr="0010639C">
        <w:rPr>
          <w:sz w:val="28"/>
          <w:szCs w:val="28"/>
          <w:lang w:val="uk-UA"/>
        </w:rPr>
        <w:t xml:space="preserve">будуть застосовані такі аналітичні методи: </w:t>
      </w:r>
      <w:r w:rsidR="00B01FF8" w:rsidRPr="0010639C">
        <w:rPr>
          <w:sz w:val="28"/>
          <w:szCs w:val="28"/>
          <w:lang w:val="uk-UA"/>
        </w:rPr>
        <w:t xml:space="preserve"> збір та </w:t>
      </w:r>
      <w:r w:rsidRPr="0010639C">
        <w:rPr>
          <w:sz w:val="28"/>
          <w:szCs w:val="28"/>
          <w:lang w:val="uk-UA"/>
        </w:rPr>
        <w:t xml:space="preserve">аналіз </w:t>
      </w:r>
      <w:r w:rsidR="00B01FF8" w:rsidRPr="0010639C">
        <w:rPr>
          <w:sz w:val="28"/>
          <w:szCs w:val="28"/>
          <w:lang w:val="uk-UA"/>
        </w:rPr>
        <w:t xml:space="preserve">інформації про поточний стан  складових довкілля, включаючи значення ключових екологічних показників; проведення оцінки впливу </w:t>
      </w:r>
      <w:r w:rsidR="00991DBE" w:rsidRPr="0010639C">
        <w:rPr>
          <w:sz w:val="28"/>
          <w:szCs w:val="28"/>
          <w:lang w:val="uk-UA"/>
        </w:rPr>
        <w:t xml:space="preserve"> </w:t>
      </w:r>
      <w:r w:rsidR="00B01FF8" w:rsidRPr="0010639C">
        <w:rPr>
          <w:sz w:val="28"/>
          <w:szCs w:val="28"/>
          <w:lang w:val="uk-UA"/>
        </w:rPr>
        <w:t xml:space="preserve">Програми на складові </w:t>
      </w:r>
      <w:r w:rsidR="00991DBE" w:rsidRPr="0010639C">
        <w:rPr>
          <w:sz w:val="28"/>
          <w:szCs w:val="28"/>
          <w:lang w:val="uk-UA"/>
        </w:rPr>
        <w:t>навколишнього середовища</w:t>
      </w:r>
      <w:r w:rsidR="00B01FF8" w:rsidRPr="0010639C">
        <w:rPr>
          <w:sz w:val="28"/>
          <w:szCs w:val="28"/>
          <w:lang w:val="uk-UA"/>
        </w:rPr>
        <w:t xml:space="preserve"> та на стан здоров’я населення; порівняльний аналіз місцевих показників із середніми показниками по області та Україні.</w:t>
      </w:r>
      <w:r w:rsidR="00991DBE" w:rsidRPr="0010639C">
        <w:rPr>
          <w:sz w:val="28"/>
          <w:szCs w:val="28"/>
          <w:lang w:val="uk-UA"/>
        </w:rPr>
        <w:t xml:space="preserve"> </w:t>
      </w:r>
      <w:r w:rsidRPr="0010639C">
        <w:rPr>
          <w:sz w:val="28"/>
          <w:szCs w:val="28"/>
          <w:lang w:val="uk-UA"/>
        </w:rPr>
        <w:t>Також</w:t>
      </w:r>
      <w:r w:rsidR="00B01FF8" w:rsidRPr="0010639C">
        <w:rPr>
          <w:sz w:val="28"/>
          <w:szCs w:val="28"/>
          <w:lang w:val="uk-UA"/>
        </w:rPr>
        <w:t>, у разі необхідності, будуть використан</w:t>
      </w:r>
      <w:r w:rsidR="00991DBE" w:rsidRPr="0010639C">
        <w:rPr>
          <w:sz w:val="28"/>
          <w:szCs w:val="28"/>
          <w:lang w:val="uk-UA"/>
        </w:rPr>
        <w:t>і</w:t>
      </w:r>
      <w:r w:rsidRPr="0010639C">
        <w:rPr>
          <w:sz w:val="28"/>
          <w:szCs w:val="28"/>
          <w:lang w:val="uk-UA"/>
        </w:rPr>
        <w:t xml:space="preserve"> такі методи участі громадськості, як інформування, консультування, обговорення тощо.</w:t>
      </w:r>
    </w:p>
    <w:p w14:paraId="47C0E226" w14:textId="6F89F0FF" w:rsidR="00627DD0" w:rsidRPr="0010639C" w:rsidRDefault="00186DAA" w:rsidP="0010639C">
      <w:pPr>
        <w:pStyle w:val="a6"/>
        <w:shd w:val="clear" w:color="auto" w:fill="FFFFFF"/>
        <w:spacing w:before="0" w:beforeAutospacing="0" w:after="0" w:afterAutospacing="0"/>
        <w:ind w:left="56"/>
        <w:jc w:val="both"/>
        <w:textAlignment w:val="baseline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ab/>
      </w:r>
      <w:r w:rsidR="006057FA" w:rsidRPr="0010639C">
        <w:rPr>
          <w:sz w:val="28"/>
          <w:szCs w:val="28"/>
          <w:lang w:val="uk-UA"/>
        </w:rPr>
        <w:t xml:space="preserve"> </w:t>
      </w:r>
    </w:p>
    <w:p w14:paraId="4DB0A98A" w14:textId="77777777" w:rsidR="00BE6B8B" w:rsidRPr="0010639C" w:rsidRDefault="00BE6B8B" w:rsidP="0010639C">
      <w:pPr>
        <w:pStyle w:val="af"/>
        <w:numPr>
          <w:ilvl w:val="1"/>
          <w:numId w:val="33"/>
        </w:numPr>
        <w:shd w:val="clear" w:color="auto" w:fill="FFFFFF"/>
        <w:tabs>
          <w:tab w:val="left" w:pos="518"/>
        </w:tabs>
        <w:spacing w:before="72" w:after="120" w:line="240" w:lineRule="auto"/>
        <w:ind w:left="56" w:firstLine="700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планування.</w:t>
      </w:r>
    </w:p>
    <w:p w14:paraId="0D64F5E4" w14:textId="6825700F" w:rsidR="00AD0568" w:rsidRPr="0010639C" w:rsidRDefault="00476592" w:rsidP="0010639C">
      <w:pPr>
        <w:pStyle w:val="rtejustify"/>
        <w:shd w:val="clear" w:color="auto" w:fill="FFFFFF"/>
        <w:spacing w:before="0" w:beforeAutospacing="0" w:after="0" w:afterAutospacing="0"/>
        <w:ind w:left="56" w:firstLine="652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Під час </w:t>
      </w:r>
      <w:r w:rsidR="00840481" w:rsidRPr="0010639C">
        <w:rPr>
          <w:sz w:val="28"/>
          <w:szCs w:val="28"/>
          <w:lang w:val="uk-UA"/>
        </w:rPr>
        <w:t>проведення</w:t>
      </w:r>
      <w:r w:rsidR="005235BF" w:rsidRPr="0010639C">
        <w:rPr>
          <w:sz w:val="28"/>
          <w:szCs w:val="28"/>
          <w:lang w:val="uk-UA"/>
        </w:rPr>
        <w:t xml:space="preserve"> </w:t>
      </w:r>
      <w:r w:rsidR="00F64D6C" w:rsidRPr="0010639C">
        <w:rPr>
          <w:sz w:val="28"/>
          <w:szCs w:val="28"/>
          <w:lang w:val="uk-UA"/>
        </w:rPr>
        <w:t>СЕО</w:t>
      </w:r>
      <w:r w:rsidRPr="0010639C">
        <w:rPr>
          <w:sz w:val="28"/>
          <w:szCs w:val="28"/>
          <w:lang w:val="uk-UA"/>
        </w:rPr>
        <w:t xml:space="preserve"> передбачається розглянути заходи </w:t>
      </w:r>
      <w:r w:rsidR="0002348C" w:rsidRPr="0010639C">
        <w:rPr>
          <w:sz w:val="28"/>
          <w:szCs w:val="28"/>
          <w:lang w:val="uk-UA"/>
        </w:rPr>
        <w:t>для</w:t>
      </w:r>
      <w:r w:rsidRPr="0010639C">
        <w:rPr>
          <w:sz w:val="28"/>
          <w:szCs w:val="28"/>
          <w:lang w:val="uk-UA"/>
        </w:rPr>
        <w:t xml:space="preserve"> запобігання, зменшення та пом’якшення негативних наслідків для довкілля, визначені законодавством.</w:t>
      </w:r>
    </w:p>
    <w:p w14:paraId="7539EEBC" w14:textId="782CB22C" w:rsidR="00476592" w:rsidRPr="0010639C" w:rsidRDefault="00476592" w:rsidP="0010639C">
      <w:pPr>
        <w:pStyle w:val="rtejustify"/>
        <w:shd w:val="clear" w:color="auto" w:fill="FFFFFF"/>
        <w:spacing w:before="0" w:beforeAutospacing="0" w:after="0" w:afterAutospacing="0"/>
        <w:ind w:left="56" w:firstLine="652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 </w:t>
      </w:r>
      <w:r w:rsidR="006A0471" w:rsidRPr="0010639C">
        <w:rPr>
          <w:sz w:val="28"/>
          <w:szCs w:val="28"/>
          <w:lang w:val="uk-UA"/>
        </w:rPr>
        <w:t xml:space="preserve">Згідно з </w:t>
      </w:r>
      <w:r w:rsidRPr="0010639C">
        <w:rPr>
          <w:sz w:val="28"/>
          <w:szCs w:val="28"/>
          <w:lang w:val="uk-UA"/>
        </w:rPr>
        <w:t>Закон</w:t>
      </w:r>
      <w:r w:rsidR="006A0471" w:rsidRPr="0010639C">
        <w:rPr>
          <w:sz w:val="28"/>
          <w:szCs w:val="28"/>
          <w:lang w:val="uk-UA"/>
        </w:rPr>
        <w:t>ом</w:t>
      </w:r>
      <w:r w:rsidRPr="0010639C">
        <w:rPr>
          <w:sz w:val="28"/>
          <w:szCs w:val="28"/>
          <w:lang w:val="uk-UA"/>
        </w:rPr>
        <w:t xml:space="preserve"> України «Про охорону навколишнього природного середовища» </w:t>
      </w:r>
      <w:r w:rsidR="005A0981" w:rsidRPr="0010639C">
        <w:rPr>
          <w:sz w:val="28"/>
          <w:szCs w:val="28"/>
          <w:lang w:val="uk-UA"/>
        </w:rPr>
        <w:t>встановлено</w:t>
      </w:r>
      <w:r w:rsidRPr="0010639C">
        <w:rPr>
          <w:sz w:val="28"/>
          <w:szCs w:val="28"/>
          <w:lang w:val="uk-UA"/>
        </w:rPr>
        <w:t xml:space="preserve"> використання природних ресурсів громадянами, підприємствами, установами та організаціями з додержанням обов’язкових екологічних вимог:</w:t>
      </w:r>
    </w:p>
    <w:p w14:paraId="4A88AA5E" w14:textId="77777777" w:rsidR="005235BF" w:rsidRPr="0010639C" w:rsidRDefault="00476592" w:rsidP="0010639C">
      <w:pPr>
        <w:pStyle w:val="rtejustify"/>
        <w:shd w:val="clear" w:color="auto" w:fill="FFFFFF"/>
        <w:spacing w:before="0" w:beforeAutospacing="0" w:after="0" w:afterAutospacing="0"/>
        <w:ind w:left="84" w:firstLine="62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а) раціонального й економного використання природних ресурсів на основі широкого застосування новітніх технологій;</w:t>
      </w:r>
    </w:p>
    <w:p w14:paraId="77FCAC97" w14:textId="77777777" w:rsidR="005235BF" w:rsidRPr="0010639C" w:rsidRDefault="00476592" w:rsidP="0010639C">
      <w:pPr>
        <w:pStyle w:val="rtejustify"/>
        <w:shd w:val="clear" w:color="auto" w:fill="FFFFFF"/>
        <w:spacing w:before="0" w:beforeAutospacing="0" w:after="0" w:afterAutospacing="0"/>
        <w:ind w:left="84" w:firstLine="62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б) здійснення за</w:t>
      </w:r>
      <w:r w:rsidR="007D1365" w:rsidRPr="0010639C">
        <w:rPr>
          <w:sz w:val="28"/>
          <w:szCs w:val="28"/>
          <w:lang w:val="uk-UA"/>
        </w:rPr>
        <w:t xml:space="preserve">ходів щодо запобігання </w:t>
      </w:r>
      <w:r w:rsidRPr="0010639C">
        <w:rPr>
          <w:sz w:val="28"/>
          <w:szCs w:val="28"/>
          <w:lang w:val="uk-UA"/>
        </w:rPr>
        <w:t xml:space="preserve"> забрудненню, виснаженню природних ресурсів, негативному впливу на стан навколишнього природного середовища;</w:t>
      </w:r>
    </w:p>
    <w:p w14:paraId="337611E5" w14:textId="77777777" w:rsidR="001C185F" w:rsidRPr="0010639C" w:rsidRDefault="00C80370" w:rsidP="0010639C">
      <w:pPr>
        <w:pStyle w:val="rtejustify"/>
        <w:shd w:val="clear" w:color="auto" w:fill="FFFFFF"/>
        <w:spacing w:before="0" w:beforeAutospacing="0" w:after="0" w:afterAutospacing="0"/>
        <w:ind w:left="84" w:firstLine="62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</w:t>
      </w:r>
      <w:r w:rsidR="00476592" w:rsidRPr="0010639C">
        <w:rPr>
          <w:sz w:val="28"/>
          <w:szCs w:val="28"/>
          <w:lang w:val="uk-UA"/>
        </w:rPr>
        <w:t>) здійснення господарської та іншої діяльності без поруше</w:t>
      </w:r>
      <w:r w:rsidR="001C185F" w:rsidRPr="0010639C">
        <w:rPr>
          <w:sz w:val="28"/>
          <w:szCs w:val="28"/>
          <w:lang w:val="uk-UA"/>
        </w:rPr>
        <w:t>ння екологічних прав інших осіб.</w:t>
      </w:r>
    </w:p>
    <w:p w14:paraId="53994D8A" w14:textId="77777777" w:rsidR="00476592" w:rsidRPr="0010639C" w:rsidRDefault="00476592" w:rsidP="0010639C">
      <w:pPr>
        <w:pStyle w:val="rtejustify"/>
        <w:shd w:val="clear" w:color="auto" w:fill="FFFFFF"/>
        <w:spacing w:before="0" w:beforeAutospacing="0" w:after="0" w:afterAutospacing="0"/>
        <w:ind w:left="84" w:firstLine="62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Заходи, спрямовані на запобігання, зменшення та пом’якшення негативних наслідків для здоров’я населення, визначатимуться відповідно до вимог Закону України «Про </w:t>
      </w:r>
      <w:r w:rsidR="00C25A1D" w:rsidRPr="0010639C">
        <w:rPr>
          <w:sz w:val="28"/>
          <w:szCs w:val="28"/>
          <w:lang w:val="uk-UA"/>
        </w:rPr>
        <w:t xml:space="preserve">систему громадського </w:t>
      </w:r>
      <w:proofErr w:type="spellStart"/>
      <w:r w:rsidR="00C25A1D" w:rsidRPr="0010639C">
        <w:rPr>
          <w:sz w:val="28"/>
          <w:szCs w:val="28"/>
          <w:lang w:val="uk-UA"/>
        </w:rPr>
        <w:t>здоров</w:t>
      </w:r>
      <w:proofErr w:type="spellEnd"/>
      <w:r w:rsidR="00C25A1D" w:rsidRPr="0010639C">
        <w:rPr>
          <w:sz w:val="28"/>
          <w:szCs w:val="28"/>
        </w:rPr>
        <w:t>’</w:t>
      </w:r>
      <w:r w:rsidR="00C25A1D" w:rsidRPr="0010639C">
        <w:rPr>
          <w:sz w:val="28"/>
          <w:szCs w:val="28"/>
          <w:lang w:val="uk-UA"/>
        </w:rPr>
        <w:t>я</w:t>
      </w:r>
      <w:r w:rsidRPr="0010639C">
        <w:rPr>
          <w:sz w:val="28"/>
          <w:szCs w:val="28"/>
          <w:lang w:val="uk-UA"/>
        </w:rPr>
        <w:t>».</w:t>
      </w:r>
    </w:p>
    <w:p w14:paraId="3B408EAF" w14:textId="77777777" w:rsidR="00881866" w:rsidRPr="0010639C" w:rsidRDefault="00881866" w:rsidP="0010639C">
      <w:pPr>
        <w:pStyle w:val="rtejustify"/>
        <w:shd w:val="clear" w:color="auto" w:fill="FFFFFF"/>
        <w:spacing w:before="0" w:beforeAutospacing="0" w:after="0" w:afterAutospacing="0"/>
        <w:ind w:left="84" w:firstLine="624"/>
        <w:jc w:val="both"/>
        <w:rPr>
          <w:sz w:val="28"/>
          <w:szCs w:val="28"/>
          <w:lang w:val="uk-UA"/>
        </w:rPr>
      </w:pPr>
    </w:p>
    <w:p w14:paraId="36AEAA77" w14:textId="77777777" w:rsidR="002617B9" w:rsidRPr="0010639C" w:rsidRDefault="002617B9" w:rsidP="0010639C">
      <w:pPr>
        <w:pStyle w:val="af"/>
        <w:numPr>
          <w:ilvl w:val="1"/>
          <w:numId w:val="33"/>
        </w:numPr>
        <w:shd w:val="clear" w:color="auto" w:fill="FFFFFF"/>
        <w:tabs>
          <w:tab w:val="left" w:pos="434"/>
        </w:tabs>
        <w:spacing w:after="0" w:line="240" w:lineRule="auto"/>
        <w:ind w:left="98"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t>Пропозиції щодо структури та змісту звіту про стратегічну екологічну оцінку.</w:t>
      </w:r>
    </w:p>
    <w:p w14:paraId="65CE575E" w14:textId="71603EF1" w:rsidR="007D1365" w:rsidRDefault="000507F1" w:rsidP="0010639C">
      <w:pPr>
        <w:pStyle w:val="a6"/>
        <w:shd w:val="clear" w:color="auto" w:fill="FFFFFF"/>
        <w:tabs>
          <w:tab w:val="left" w:pos="993"/>
        </w:tabs>
        <w:spacing w:before="0" w:beforeAutospacing="0" w:after="0"/>
        <w:ind w:left="84"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Звіт про </w:t>
      </w:r>
      <w:r w:rsidR="0063408C" w:rsidRPr="0010639C">
        <w:rPr>
          <w:sz w:val="28"/>
          <w:szCs w:val="28"/>
          <w:lang w:val="uk-UA"/>
        </w:rPr>
        <w:t>СЕО</w:t>
      </w:r>
      <w:r w:rsidR="007D1365" w:rsidRPr="0010639C">
        <w:rPr>
          <w:sz w:val="28"/>
          <w:szCs w:val="28"/>
          <w:lang w:val="uk-UA"/>
        </w:rPr>
        <w:t xml:space="preserve"> </w:t>
      </w:r>
      <w:r w:rsidR="0003660B" w:rsidRPr="0010639C">
        <w:rPr>
          <w:sz w:val="28"/>
          <w:szCs w:val="28"/>
          <w:lang w:val="uk-UA"/>
        </w:rPr>
        <w:t xml:space="preserve"> </w:t>
      </w:r>
      <w:r w:rsidR="007D1365" w:rsidRPr="0010639C">
        <w:rPr>
          <w:sz w:val="28"/>
          <w:szCs w:val="28"/>
          <w:lang w:val="uk-UA"/>
        </w:rPr>
        <w:t xml:space="preserve"> складається відповідно до статті 11 З</w:t>
      </w:r>
      <w:r w:rsidR="00D068F9" w:rsidRPr="0010639C">
        <w:rPr>
          <w:sz w:val="28"/>
          <w:szCs w:val="28"/>
          <w:lang w:val="uk-UA"/>
        </w:rPr>
        <w:t xml:space="preserve">акону України “Про стратегічну екологічну оцінку” </w:t>
      </w:r>
      <w:r w:rsidR="007D1365" w:rsidRPr="0010639C">
        <w:rPr>
          <w:sz w:val="28"/>
          <w:szCs w:val="28"/>
          <w:lang w:val="uk-UA"/>
        </w:rPr>
        <w:t xml:space="preserve"> і містить інформацію про характер  </w:t>
      </w:r>
      <w:proofErr w:type="spellStart"/>
      <w:r w:rsidR="007D1365" w:rsidRPr="0010639C">
        <w:rPr>
          <w:sz w:val="28"/>
          <w:szCs w:val="28"/>
          <w:lang w:val="uk-UA"/>
        </w:rPr>
        <w:t>про</w:t>
      </w:r>
      <w:r w:rsidR="00754CAE" w:rsidRPr="0010639C">
        <w:rPr>
          <w:sz w:val="28"/>
          <w:szCs w:val="28"/>
          <w:lang w:val="uk-UA"/>
        </w:rPr>
        <w:t>є</w:t>
      </w:r>
      <w:r w:rsidR="007D1365" w:rsidRPr="0010639C">
        <w:rPr>
          <w:sz w:val="28"/>
          <w:szCs w:val="28"/>
          <w:lang w:val="uk-UA"/>
        </w:rPr>
        <w:t>ктних</w:t>
      </w:r>
      <w:proofErr w:type="spellEnd"/>
      <w:r w:rsidR="007D1365" w:rsidRPr="0010639C">
        <w:rPr>
          <w:sz w:val="28"/>
          <w:szCs w:val="28"/>
          <w:lang w:val="uk-UA"/>
        </w:rPr>
        <w:t xml:space="preserve"> рішень з урахуванням сучасних знан</w:t>
      </w:r>
      <w:r w:rsidR="00C40449" w:rsidRPr="0010639C">
        <w:rPr>
          <w:sz w:val="28"/>
          <w:szCs w:val="28"/>
          <w:lang w:val="uk-UA"/>
        </w:rPr>
        <w:t>ь і методів оцінювання</w:t>
      </w:r>
      <w:r w:rsidR="001E3277" w:rsidRPr="0010639C">
        <w:rPr>
          <w:sz w:val="28"/>
          <w:szCs w:val="28"/>
          <w:lang w:val="uk-UA"/>
        </w:rPr>
        <w:t>.</w:t>
      </w:r>
    </w:p>
    <w:p w14:paraId="7DF287EE" w14:textId="77777777" w:rsidR="0010639C" w:rsidRPr="0010639C" w:rsidRDefault="0010639C" w:rsidP="0010639C">
      <w:pPr>
        <w:pStyle w:val="a6"/>
        <w:shd w:val="clear" w:color="auto" w:fill="FFFFFF"/>
        <w:tabs>
          <w:tab w:val="left" w:pos="993"/>
        </w:tabs>
        <w:spacing w:before="0" w:beforeAutospacing="0" w:after="0"/>
        <w:ind w:left="84" w:firstLine="708"/>
        <w:jc w:val="both"/>
        <w:rPr>
          <w:sz w:val="28"/>
          <w:szCs w:val="28"/>
          <w:lang w:val="uk-UA"/>
        </w:rPr>
      </w:pPr>
    </w:p>
    <w:p w14:paraId="37FA9D92" w14:textId="77777777" w:rsidR="00066E70" w:rsidRPr="0010639C" w:rsidRDefault="00066E70" w:rsidP="0010639C">
      <w:pPr>
        <w:pStyle w:val="af"/>
        <w:numPr>
          <w:ilvl w:val="1"/>
          <w:numId w:val="33"/>
        </w:numPr>
        <w:shd w:val="clear" w:color="auto" w:fill="FFFFFF"/>
        <w:tabs>
          <w:tab w:val="left" w:pos="1418"/>
        </w:tabs>
        <w:spacing w:before="72" w:after="0" w:line="240" w:lineRule="auto"/>
        <w:ind w:left="112" w:firstLine="700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0639C">
        <w:rPr>
          <w:rStyle w:val="a8"/>
          <w:rFonts w:ascii="Times New Roman" w:hAnsi="Times New Roman" w:cs="Times New Roman"/>
          <w:sz w:val="28"/>
          <w:szCs w:val="28"/>
          <w:lang w:val="uk-UA"/>
        </w:rPr>
        <w:lastRenderedPageBreak/>
        <w:t>Орган, до якого подаються зауваження і пропозиції, та строки їх подання.</w:t>
      </w:r>
    </w:p>
    <w:p w14:paraId="247BBD83" w14:textId="1605AA25" w:rsidR="009F74EB" w:rsidRPr="0010639C" w:rsidRDefault="00250F6B" w:rsidP="0010639C">
      <w:pPr>
        <w:pStyle w:val="af"/>
        <w:shd w:val="clear" w:color="auto" w:fill="FFFFFF"/>
        <w:spacing w:before="72" w:after="0" w:line="240" w:lineRule="auto"/>
        <w:ind w:left="98" w:firstLine="6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39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407F" w:rsidRPr="0010639C">
        <w:rPr>
          <w:rFonts w:ascii="Times New Roman" w:hAnsi="Times New Roman" w:cs="Times New Roman"/>
          <w:sz w:val="28"/>
          <w:szCs w:val="28"/>
          <w:lang w:val="uk-UA"/>
        </w:rPr>
        <w:t>ргани виконавчої влади, що реалізують державну політику у сфері охорони навколишнього природного середовища та охорони здоров’</w:t>
      </w:r>
      <w:r w:rsidR="00617E9E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282B6F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надають свої зауваження і пропозиції </w:t>
      </w:r>
      <w:r w:rsidRPr="0010639C">
        <w:rPr>
          <w:rFonts w:ascii="Times New Roman" w:hAnsi="Times New Roman" w:cs="Times New Roman"/>
          <w:sz w:val="28"/>
          <w:szCs w:val="28"/>
          <w:lang w:val="uk-UA"/>
        </w:rPr>
        <w:t>щодо про</w:t>
      </w:r>
      <w:r w:rsidR="00754CAE" w:rsidRPr="0010639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кту Програми </w:t>
      </w:r>
      <w:r w:rsidR="00282B6F" w:rsidRPr="0010639C">
        <w:rPr>
          <w:rFonts w:ascii="Times New Roman" w:hAnsi="Times New Roman" w:cs="Times New Roman"/>
          <w:sz w:val="28"/>
          <w:szCs w:val="28"/>
          <w:lang w:val="uk-UA"/>
        </w:rPr>
        <w:t>до заяви про визначення обсяг</w:t>
      </w:r>
      <w:r w:rsidRPr="0010639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1407F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F35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СЕО </w:t>
      </w:r>
      <w:r w:rsidR="00282B6F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721" w:rsidRPr="0010639C">
        <w:rPr>
          <w:rFonts w:ascii="Times New Roman" w:hAnsi="Times New Roman" w:cs="Times New Roman"/>
          <w:sz w:val="28"/>
          <w:szCs w:val="28"/>
          <w:lang w:val="uk-UA"/>
        </w:rPr>
        <w:t>у строк, що не перевищує 10</w:t>
      </w:r>
      <w:r w:rsidR="0021407F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F41721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нів з дня </w:t>
      </w:r>
      <w:r w:rsidR="00B022CA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до Єдиного реєстру стратегічної екологічної оцінки заяви</w:t>
      </w:r>
      <w:r w:rsidR="001D12EA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4EB" w:rsidRPr="0010639C">
        <w:rPr>
          <w:rFonts w:ascii="Times New Roman" w:hAnsi="Times New Roman" w:cs="Times New Roman"/>
          <w:sz w:val="28"/>
          <w:szCs w:val="28"/>
          <w:lang w:val="uk-UA"/>
        </w:rPr>
        <w:t>про визначення обсягу стратегічної екологічної оцінки</w:t>
      </w:r>
      <w:r w:rsidR="00B0435D" w:rsidRPr="0010639C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пункту 6 статті 10 Закону України «Про стратегічну екологічну оцінку» (зі змінами)</w:t>
      </w:r>
      <w:r w:rsidR="009F74EB" w:rsidRPr="001063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220B67" w14:textId="66ABEC9B" w:rsidR="0021407F" w:rsidRPr="0010639C" w:rsidRDefault="0021407F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b w:val="0"/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 xml:space="preserve">Пропозиції  та зауваження </w:t>
      </w:r>
      <w:r w:rsidR="00250F6B" w:rsidRPr="0010639C">
        <w:rPr>
          <w:sz w:val="28"/>
          <w:szCs w:val="28"/>
          <w:lang w:val="uk-UA"/>
        </w:rPr>
        <w:t xml:space="preserve">просимо </w:t>
      </w:r>
      <w:r w:rsidRPr="0010639C">
        <w:rPr>
          <w:sz w:val="28"/>
          <w:szCs w:val="28"/>
          <w:lang w:val="uk-UA"/>
        </w:rPr>
        <w:t>нада</w:t>
      </w:r>
      <w:r w:rsidR="00250F6B" w:rsidRPr="0010639C">
        <w:rPr>
          <w:sz w:val="28"/>
          <w:szCs w:val="28"/>
          <w:lang w:val="uk-UA"/>
        </w:rPr>
        <w:t>вати</w:t>
      </w:r>
      <w:r w:rsidRPr="0010639C">
        <w:rPr>
          <w:sz w:val="28"/>
          <w:szCs w:val="28"/>
          <w:lang w:val="uk-UA"/>
        </w:rPr>
        <w:t xml:space="preserve"> </w:t>
      </w:r>
      <w:r w:rsidR="0018336D" w:rsidRPr="0010639C">
        <w:rPr>
          <w:sz w:val="28"/>
          <w:szCs w:val="28"/>
          <w:lang w:val="uk-UA"/>
        </w:rPr>
        <w:t xml:space="preserve">до </w:t>
      </w:r>
      <w:r w:rsidRPr="0010639C">
        <w:rPr>
          <w:sz w:val="28"/>
          <w:szCs w:val="28"/>
          <w:lang w:val="uk-UA"/>
        </w:rPr>
        <w:t xml:space="preserve">відділу </w:t>
      </w:r>
      <w:r w:rsidR="00F41721" w:rsidRPr="0010639C">
        <w:rPr>
          <w:sz w:val="28"/>
          <w:szCs w:val="28"/>
          <w:lang w:val="uk-UA"/>
        </w:rPr>
        <w:t xml:space="preserve"> загально</w:t>
      </w:r>
      <w:r w:rsidR="00250F6B" w:rsidRPr="0010639C">
        <w:rPr>
          <w:sz w:val="28"/>
          <w:szCs w:val="28"/>
          <w:lang w:val="uk-UA"/>
        </w:rPr>
        <w:t>ї,</w:t>
      </w:r>
      <w:r w:rsidR="00F41721" w:rsidRPr="0010639C">
        <w:rPr>
          <w:sz w:val="28"/>
          <w:szCs w:val="28"/>
          <w:lang w:val="uk-UA"/>
        </w:rPr>
        <w:t xml:space="preserve"> організаційно</w:t>
      </w:r>
      <w:r w:rsidR="00250F6B" w:rsidRPr="0010639C">
        <w:rPr>
          <w:sz w:val="28"/>
          <w:szCs w:val="28"/>
          <w:lang w:val="uk-UA"/>
        </w:rPr>
        <w:t xml:space="preserve"> – кадрової роботи</w:t>
      </w:r>
      <w:r w:rsidR="00F41721" w:rsidRPr="0010639C">
        <w:rPr>
          <w:sz w:val="28"/>
          <w:szCs w:val="28"/>
          <w:lang w:val="uk-UA"/>
        </w:rPr>
        <w:t xml:space="preserve"> </w:t>
      </w:r>
      <w:r w:rsidR="0018336D" w:rsidRPr="0010639C">
        <w:rPr>
          <w:sz w:val="28"/>
          <w:szCs w:val="28"/>
          <w:lang w:val="uk-UA"/>
        </w:rPr>
        <w:t>виконавчого комітету Карпівської сільської</w:t>
      </w:r>
      <w:r w:rsidR="002D5F47" w:rsidRPr="0010639C">
        <w:rPr>
          <w:sz w:val="28"/>
          <w:szCs w:val="28"/>
          <w:lang w:val="uk-UA"/>
        </w:rPr>
        <w:t xml:space="preserve"> ради </w:t>
      </w:r>
      <w:r w:rsidRPr="0010639C">
        <w:rPr>
          <w:sz w:val="28"/>
          <w:szCs w:val="28"/>
          <w:lang w:val="uk-UA"/>
        </w:rPr>
        <w:t xml:space="preserve"> у період громадських обговорень Заяви від </w:t>
      </w:r>
      <w:r w:rsidR="00726150" w:rsidRPr="0010639C">
        <w:rPr>
          <w:rStyle w:val="a8"/>
          <w:b w:val="0"/>
          <w:sz w:val="28"/>
          <w:szCs w:val="28"/>
          <w:lang w:val="uk-UA"/>
        </w:rPr>
        <w:t>0</w:t>
      </w:r>
      <w:r w:rsidR="00F679D6" w:rsidRPr="0010639C">
        <w:rPr>
          <w:rStyle w:val="a8"/>
          <w:b w:val="0"/>
          <w:sz w:val="28"/>
          <w:szCs w:val="28"/>
          <w:lang w:val="uk-UA"/>
        </w:rPr>
        <w:t>7</w:t>
      </w:r>
      <w:r w:rsidRPr="0010639C">
        <w:rPr>
          <w:rStyle w:val="a8"/>
          <w:b w:val="0"/>
          <w:sz w:val="28"/>
          <w:szCs w:val="28"/>
          <w:lang w:val="uk-UA"/>
        </w:rPr>
        <w:t>.1</w:t>
      </w:r>
      <w:r w:rsidR="00726150" w:rsidRPr="0010639C">
        <w:rPr>
          <w:rStyle w:val="a8"/>
          <w:b w:val="0"/>
          <w:sz w:val="28"/>
          <w:szCs w:val="28"/>
          <w:lang w:val="uk-UA"/>
        </w:rPr>
        <w:t>0.2024 по 1</w:t>
      </w:r>
      <w:r w:rsidR="00F679D6" w:rsidRPr="0010639C">
        <w:rPr>
          <w:rStyle w:val="a8"/>
          <w:b w:val="0"/>
          <w:sz w:val="28"/>
          <w:szCs w:val="28"/>
          <w:lang w:val="uk-UA"/>
        </w:rPr>
        <w:t>6</w:t>
      </w:r>
      <w:r w:rsidR="00726150" w:rsidRPr="0010639C">
        <w:rPr>
          <w:rStyle w:val="a8"/>
          <w:b w:val="0"/>
          <w:sz w:val="28"/>
          <w:szCs w:val="28"/>
          <w:lang w:val="uk-UA"/>
        </w:rPr>
        <w:t>.10.2024</w:t>
      </w:r>
      <w:r w:rsidRPr="0010639C">
        <w:rPr>
          <w:rStyle w:val="a8"/>
          <w:b w:val="0"/>
          <w:sz w:val="28"/>
          <w:szCs w:val="28"/>
          <w:lang w:val="uk-UA"/>
        </w:rPr>
        <w:t xml:space="preserve"> включно.</w:t>
      </w:r>
    </w:p>
    <w:p w14:paraId="471C4CD4" w14:textId="77777777" w:rsidR="002E3F23" w:rsidRPr="0010639C" w:rsidRDefault="002E3F23" w:rsidP="0010639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b w:val="0"/>
          <w:sz w:val="28"/>
          <w:szCs w:val="28"/>
          <w:lang w:val="uk-UA"/>
        </w:rPr>
      </w:pPr>
      <w:r w:rsidRPr="0010639C">
        <w:rPr>
          <w:rStyle w:val="a8"/>
          <w:b w:val="0"/>
          <w:sz w:val="28"/>
          <w:szCs w:val="28"/>
          <w:lang w:val="uk-UA"/>
        </w:rPr>
        <w:t>Пропозиції та зауваження,  подані після встановленого терміну не розглядаються.</w:t>
      </w:r>
    </w:p>
    <w:p w14:paraId="23BC35C3" w14:textId="77777777" w:rsidR="002E3F23" w:rsidRPr="0010639C" w:rsidRDefault="002E3F23" w:rsidP="0010639C">
      <w:pPr>
        <w:pStyle w:val="rtejustify"/>
        <w:shd w:val="clear" w:color="auto" w:fill="FFFFFF"/>
        <w:spacing w:before="0" w:beforeAutospacing="0" w:after="0" w:afterAutospacing="0"/>
        <w:ind w:left="714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Поштова  адреса</w:t>
      </w:r>
      <w:r w:rsidR="002D5F47" w:rsidRPr="0010639C">
        <w:rPr>
          <w:sz w:val="28"/>
          <w:szCs w:val="28"/>
          <w:lang w:val="uk-UA"/>
        </w:rPr>
        <w:t>:</w:t>
      </w:r>
      <w:r w:rsidR="0018336D" w:rsidRPr="0010639C">
        <w:rPr>
          <w:sz w:val="28"/>
          <w:szCs w:val="28"/>
          <w:lang w:val="uk-UA"/>
        </w:rPr>
        <w:t xml:space="preserve"> </w:t>
      </w:r>
      <w:r w:rsidR="00F41721" w:rsidRPr="0010639C">
        <w:rPr>
          <w:sz w:val="28"/>
          <w:szCs w:val="28"/>
          <w:lang w:val="uk-UA"/>
        </w:rPr>
        <w:t xml:space="preserve">вул. Центральна,97А, с. Карпівка,  Криворізький район, </w:t>
      </w:r>
      <w:r w:rsidRPr="0010639C">
        <w:rPr>
          <w:sz w:val="28"/>
          <w:szCs w:val="28"/>
          <w:lang w:val="uk-UA"/>
        </w:rPr>
        <w:t xml:space="preserve">Дніпропетровська область, </w:t>
      </w:r>
      <w:r w:rsidR="00F41721" w:rsidRPr="0010639C">
        <w:rPr>
          <w:sz w:val="28"/>
          <w:szCs w:val="28"/>
          <w:lang w:val="uk-UA"/>
        </w:rPr>
        <w:t>53700</w:t>
      </w:r>
    </w:p>
    <w:p w14:paraId="06673E07" w14:textId="77777777" w:rsidR="00E26508" w:rsidRPr="0010639C" w:rsidRDefault="002E3F23" w:rsidP="0010639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Е</w:t>
      </w:r>
      <w:r w:rsidR="002D5F47" w:rsidRPr="0010639C">
        <w:rPr>
          <w:sz w:val="28"/>
          <w:szCs w:val="28"/>
          <w:lang w:val="uk-UA"/>
        </w:rPr>
        <w:t>лектронна пошта:</w:t>
      </w:r>
      <w:r w:rsidR="00E26508" w:rsidRPr="0010639C">
        <w:rPr>
          <w:sz w:val="28"/>
          <w:szCs w:val="28"/>
          <w:lang w:val="uk-UA"/>
        </w:rPr>
        <w:t xml:space="preserve"> info@karpivka.otg.dp.gov.ua</w:t>
      </w:r>
    </w:p>
    <w:p w14:paraId="41C35142" w14:textId="77777777" w:rsidR="0018336D" w:rsidRPr="0010639C" w:rsidRDefault="00E26508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Телефон</w:t>
      </w:r>
      <w:r w:rsidR="008E5EE5" w:rsidRPr="0010639C">
        <w:rPr>
          <w:sz w:val="28"/>
          <w:szCs w:val="28"/>
          <w:lang w:val="uk-UA"/>
        </w:rPr>
        <w:t xml:space="preserve"> 068 710 70 54.</w:t>
      </w:r>
    </w:p>
    <w:p w14:paraId="7D112C16" w14:textId="77777777" w:rsidR="00393EC0" w:rsidRPr="0010639C" w:rsidRDefault="009B7715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Відповіда</w:t>
      </w:r>
      <w:r w:rsidR="002D5F47" w:rsidRPr="0010639C">
        <w:rPr>
          <w:sz w:val="28"/>
          <w:szCs w:val="28"/>
          <w:lang w:val="uk-UA"/>
        </w:rPr>
        <w:t>льна особ</w:t>
      </w:r>
      <w:r w:rsidR="00E26508" w:rsidRPr="0010639C">
        <w:rPr>
          <w:sz w:val="28"/>
          <w:szCs w:val="28"/>
          <w:lang w:val="uk-UA"/>
        </w:rPr>
        <w:t xml:space="preserve">а: </w:t>
      </w:r>
      <w:r w:rsidR="004C7570" w:rsidRPr="0010639C">
        <w:rPr>
          <w:sz w:val="28"/>
          <w:szCs w:val="28"/>
          <w:lang w:val="uk-UA"/>
        </w:rPr>
        <w:t>Олена ДЕНИСЕНКО</w:t>
      </w:r>
      <w:r w:rsidR="008E5EE5" w:rsidRPr="0010639C">
        <w:rPr>
          <w:sz w:val="28"/>
          <w:szCs w:val="28"/>
          <w:lang w:val="uk-UA"/>
        </w:rPr>
        <w:t>.</w:t>
      </w:r>
      <w:r w:rsidR="002D5F47" w:rsidRPr="0010639C">
        <w:rPr>
          <w:sz w:val="28"/>
          <w:szCs w:val="28"/>
          <w:lang w:val="uk-UA"/>
        </w:rPr>
        <w:t xml:space="preserve">  </w:t>
      </w:r>
      <w:r w:rsidR="00066E70" w:rsidRPr="0010639C">
        <w:rPr>
          <w:sz w:val="28"/>
          <w:szCs w:val="28"/>
          <w:lang w:val="uk-UA"/>
        </w:rPr>
        <w:t> </w:t>
      </w:r>
    </w:p>
    <w:p w14:paraId="16D54367" w14:textId="77777777" w:rsidR="006A40D8" w:rsidRPr="0010639C" w:rsidRDefault="00F6313F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ab/>
      </w:r>
    </w:p>
    <w:p w14:paraId="36BD823D" w14:textId="77777777" w:rsidR="00D62BDD" w:rsidRPr="0010639C" w:rsidRDefault="00393EC0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Виконавчий комітет Карпівської сільської ради</w:t>
      </w:r>
      <w:r w:rsidR="00D62BDD" w:rsidRPr="0010639C">
        <w:rPr>
          <w:sz w:val="28"/>
          <w:szCs w:val="28"/>
          <w:lang w:val="uk-UA"/>
        </w:rPr>
        <w:t xml:space="preserve"> </w:t>
      </w:r>
    </w:p>
    <w:p w14:paraId="0E878031" w14:textId="4C0D5688" w:rsidR="0096365D" w:rsidRPr="0010639C" w:rsidRDefault="00D62BDD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Криворізького району</w:t>
      </w:r>
    </w:p>
    <w:p w14:paraId="151EE539" w14:textId="57F5604C" w:rsidR="00D62BDD" w:rsidRPr="0010639C" w:rsidRDefault="00D62BDD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uk-UA"/>
        </w:rPr>
      </w:pPr>
      <w:r w:rsidRPr="0010639C">
        <w:rPr>
          <w:sz w:val="28"/>
          <w:szCs w:val="28"/>
          <w:lang w:val="uk-UA"/>
        </w:rPr>
        <w:t>Дніпропетровської області</w:t>
      </w:r>
    </w:p>
    <w:p w14:paraId="79DDC64C" w14:textId="77777777" w:rsidR="00D62BDD" w:rsidRPr="0010639C" w:rsidRDefault="00D62BDD" w:rsidP="0010639C">
      <w:pPr>
        <w:pStyle w:val="rtejustify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uk-UA"/>
        </w:rPr>
      </w:pPr>
    </w:p>
    <w:sectPr w:rsidR="00D62BDD" w:rsidRPr="0010639C" w:rsidSect="00C659E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7FBE" w14:textId="77777777" w:rsidR="00652219" w:rsidRDefault="00652219" w:rsidP="007D01AF">
      <w:pPr>
        <w:spacing w:after="0" w:line="240" w:lineRule="auto"/>
      </w:pPr>
      <w:r>
        <w:separator/>
      </w:r>
    </w:p>
  </w:endnote>
  <w:endnote w:type="continuationSeparator" w:id="0">
    <w:p w14:paraId="4F45D896" w14:textId="77777777" w:rsidR="00652219" w:rsidRDefault="00652219" w:rsidP="007D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AF16" w14:textId="77777777" w:rsidR="00652219" w:rsidRDefault="00652219" w:rsidP="007D01AF">
      <w:pPr>
        <w:spacing w:after="0" w:line="240" w:lineRule="auto"/>
      </w:pPr>
      <w:r>
        <w:separator/>
      </w:r>
    </w:p>
  </w:footnote>
  <w:footnote w:type="continuationSeparator" w:id="0">
    <w:p w14:paraId="1A377F45" w14:textId="77777777" w:rsidR="00652219" w:rsidRDefault="00652219" w:rsidP="007D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18297"/>
      <w:docPartObj>
        <w:docPartGallery w:val="Page Numbers (Top of Page)"/>
        <w:docPartUnique/>
      </w:docPartObj>
    </w:sdtPr>
    <w:sdtContent>
      <w:p w14:paraId="2C622A9C" w14:textId="77777777" w:rsidR="00CD1E99" w:rsidRDefault="00CD1E9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1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0963A2" w14:textId="77777777" w:rsidR="00CD1E99" w:rsidRDefault="00CD1E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1F"/>
    <w:multiLevelType w:val="multilevel"/>
    <w:tmpl w:val="125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103C"/>
    <w:multiLevelType w:val="hybridMultilevel"/>
    <w:tmpl w:val="134CD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3D6"/>
    <w:multiLevelType w:val="multilevel"/>
    <w:tmpl w:val="A698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6874"/>
    <w:multiLevelType w:val="multilevel"/>
    <w:tmpl w:val="CF8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017"/>
    <w:multiLevelType w:val="multilevel"/>
    <w:tmpl w:val="ED1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F0829"/>
    <w:multiLevelType w:val="multilevel"/>
    <w:tmpl w:val="AE323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073AC"/>
    <w:multiLevelType w:val="multilevel"/>
    <w:tmpl w:val="F66C20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426BE"/>
    <w:multiLevelType w:val="multilevel"/>
    <w:tmpl w:val="ECE0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B28C3"/>
    <w:multiLevelType w:val="multilevel"/>
    <w:tmpl w:val="5516A8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102F2"/>
    <w:multiLevelType w:val="multilevel"/>
    <w:tmpl w:val="6AC2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87B8C"/>
    <w:multiLevelType w:val="multilevel"/>
    <w:tmpl w:val="DAB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81B8C"/>
    <w:multiLevelType w:val="multilevel"/>
    <w:tmpl w:val="DED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071ED"/>
    <w:multiLevelType w:val="hybridMultilevel"/>
    <w:tmpl w:val="5B5AF83C"/>
    <w:lvl w:ilvl="0" w:tplc="95CE847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B2F7234"/>
    <w:multiLevelType w:val="multilevel"/>
    <w:tmpl w:val="2CF2A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E4441"/>
    <w:multiLevelType w:val="multilevel"/>
    <w:tmpl w:val="55D8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297B4B"/>
    <w:multiLevelType w:val="multilevel"/>
    <w:tmpl w:val="89FA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C7D52"/>
    <w:multiLevelType w:val="multilevel"/>
    <w:tmpl w:val="E7C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A6F79"/>
    <w:multiLevelType w:val="multilevel"/>
    <w:tmpl w:val="A8265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1D4251"/>
    <w:multiLevelType w:val="multilevel"/>
    <w:tmpl w:val="DFC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81E20"/>
    <w:multiLevelType w:val="multilevel"/>
    <w:tmpl w:val="BC74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64739"/>
    <w:multiLevelType w:val="multilevel"/>
    <w:tmpl w:val="3E3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1537E"/>
    <w:multiLevelType w:val="hybridMultilevel"/>
    <w:tmpl w:val="6BC6228E"/>
    <w:lvl w:ilvl="0" w:tplc="19EE2C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3D6442"/>
    <w:multiLevelType w:val="multilevel"/>
    <w:tmpl w:val="B1C67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372BC"/>
    <w:multiLevelType w:val="multilevel"/>
    <w:tmpl w:val="E924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75ACC"/>
    <w:multiLevelType w:val="multilevel"/>
    <w:tmpl w:val="34F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9168E"/>
    <w:multiLevelType w:val="multilevel"/>
    <w:tmpl w:val="07F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752DF8"/>
    <w:multiLevelType w:val="multilevel"/>
    <w:tmpl w:val="89C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A6101E"/>
    <w:multiLevelType w:val="multilevel"/>
    <w:tmpl w:val="077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C61A7"/>
    <w:multiLevelType w:val="multilevel"/>
    <w:tmpl w:val="FE4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64BA1"/>
    <w:multiLevelType w:val="multilevel"/>
    <w:tmpl w:val="08DC2C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F68F4"/>
    <w:multiLevelType w:val="multilevel"/>
    <w:tmpl w:val="494A2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2F6949"/>
    <w:multiLevelType w:val="multilevel"/>
    <w:tmpl w:val="D58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659A5"/>
    <w:multiLevelType w:val="multilevel"/>
    <w:tmpl w:val="D422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44992"/>
    <w:multiLevelType w:val="multilevel"/>
    <w:tmpl w:val="4726EDB4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34" w15:restartNumberingAfterBreak="0">
    <w:nsid w:val="702177D3"/>
    <w:multiLevelType w:val="hybridMultilevel"/>
    <w:tmpl w:val="472E328A"/>
    <w:lvl w:ilvl="0" w:tplc="1D3607E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E367A"/>
    <w:multiLevelType w:val="multilevel"/>
    <w:tmpl w:val="6CE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D7A28"/>
    <w:multiLevelType w:val="multilevel"/>
    <w:tmpl w:val="6A3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920DA"/>
    <w:multiLevelType w:val="multilevel"/>
    <w:tmpl w:val="11C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C3979"/>
    <w:multiLevelType w:val="multilevel"/>
    <w:tmpl w:val="4DBC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A01E77"/>
    <w:multiLevelType w:val="multilevel"/>
    <w:tmpl w:val="DD7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84178"/>
    <w:multiLevelType w:val="multilevel"/>
    <w:tmpl w:val="D28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F00B2"/>
    <w:multiLevelType w:val="multilevel"/>
    <w:tmpl w:val="AD08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706">
    <w:abstractNumId w:val="28"/>
  </w:num>
  <w:num w:numId="2" w16cid:durableId="1457796724">
    <w:abstractNumId w:val="9"/>
  </w:num>
  <w:num w:numId="3" w16cid:durableId="577910026">
    <w:abstractNumId w:val="2"/>
  </w:num>
  <w:num w:numId="4" w16cid:durableId="595335040">
    <w:abstractNumId w:val="33"/>
  </w:num>
  <w:num w:numId="5" w16cid:durableId="472529879">
    <w:abstractNumId w:val="16"/>
  </w:num>
  <w:num w:numId="6" w16cid:durableId="1686514822">
    <w:abstractNumId w:val="4"/>
  </w:num>
  <w:num w:numId="7" w16cid:durableId="16129601">
    <w:abstractNumId w:val="3"/>
  </w:num>
  <w:num w:numId="8" w16cid:durableId="89400345">
    <w:abstractNumId w:val="19"/>
  </w:num>
  <w:num w:numId="9" w16cid:durableId="166136111">
    <w:abstractNumId w:val="0"/>
    <w:lvlOverride w:ilvl="0">
      <w:startOverride w:val="2"/>
    </w:lvlOverride>
  </w:num>
  <w:num w:numId="10" w16cid:durableId="192692683">
    <w:abstractNumId w:val="26"/>
    <w:lvlOverride w:ilvl="0">
      <w:startOverride w:val="3"/>
    </w:lvlOverride>
  </w:num>
  <w:num w:numId="11" w16cid:durableId="983044874">
    <w:abstractNumId w:val="15"/>
    <w:lvlOverride w:ilvl="0">
      <w:startOverride w:val="4"/>
    </w:lvlOverride>
  </w:num>
  <w:num w:numId="12" w16cid:durableId="88894184">
    <w:abstractNumId w:val="14"/>
  </w:num>
  <w:num w:numId="13" w16cid:durableId="1673680157">
    <w:abstractNumId w:val="23"/>
    <w:lvlOverride w:ilvl="0">
      <w:startOverride w:val="2"/>
    </w:lvlOverride>
  </w:num>
  <w:num w:numId="14" w16cid:durableId="1104158007">
    <w:abstractNumId w:val="7"/>
  </w:num>
  <w:num w:numId="15" w16cid:durableId="1736200153">
    <w:abstractNumId w:val="36"/>
    <w:lvlOverride w:ilvl="0">
      <w:startOverride w:val="2"/>
    </w:lvlOverride>
  </w:num>
  <w:num w:numId="16" w16cid:durableId="1736126890">
    <w:abstractNumId w:val="37"/>
  </w:num>
  <w:num w:numId="17" w16cid:durableId="21903903">
    <w:abstractNumId w:val="32"/>
  </w:num>
  <w:num w:numId="18" w16cid:durableId="1514109299">
    <w:abstractNumId w:val="27"/>
  </w:num>
  <w:num w:numId="19" w16cid:durableId="1070693776">
    <w:abstractNumId w:val="41"/>
  </w:num>
  <w:num w:numId="20" w16cid:durableId="398213960">
    <w:abstractNumId w:val="35"/>
  </w:num>
  <w:num w:numId="21" w16cid:durableId="1196307979">
    <w:abstractNumId w:val="18"/>
  </w:num>
  <w:num w:numId="22" w16cid:durableId="778572583">
    <w:abstractNumId w:val="40"/>
  </w:num>
  <w:num w:numId="23" w16cid:durableId="6517438">
    <w:abstractNumId w:val="20"/>
  </w:num>
  <w:num w:numId="24" w16cid:durableId="937059692">
    <w:abstractNumId w:val="39"/>
  </w:num>
  <w:num w:numId="25" w16cid:durableId="1053190774">
    <w:abstractNumId w:val="38"/>
  </w:num>
  <w:num w:numId="26" w16cid:durableId="203641156">
    <w:abstractNumId w:val="1"/>
  </w:num>
  <w:num w:numId="27" w16cid:durableId="1526944771">
    <w:abstractNumId w:val="6"/>
  </w:num>
  <w:num w:numId="28" w16cid:durableId="299500658">
    <w:abstractNumId w:val="13"/>
  </w:num>
  <w:num w:numId="29" w16cid:durableId="1021473984">
    <w:abstractNumId w:val="30"/>
  </w:num>
  <w:num w:numId="30" w16cid:durableId="1859343355">
    <w:abstractNumId w:val="11"/>
  </w:num>
  <w:num w:numId="31" w16cid:durableId="6374336">
    <w:abstractNumId w:val="17"/>
  </w:num>
  <w:num w:numId="32" w16cid:durableId="1830712891">
    <w:abstractNumId w:val="22"/>
  </w:num>
  <w:num w:numId="33" w16cid:durableId="1358000621">
    <w:abstractNumId w:val="25"/>
  </w:num>
  <w:num w:numId="34" w16cid:durableId="182860761">
    <w:abstractNumId w:val="8"/>
  </w:num>
  <w:num w:numId="35" w16cid:durableId="1961304026">
    <w:abstractNumId w:val="10"/>
  </w:num>
  <w:num w:numId="36" w16cid:durableId="498351077">
    <w:abstractNumId w:val="5"/>
  </w:num>
  <w:num w:numId="37" w16cid:durableId="816185939">
    <w:abstractNumId w:val="29"/>
  </w:num>
  <w:num w:numId="38" w16cid:durableId="2076389535">
    <w:abstractNumId w:val="31"/>
  </w:num>
  <w:num w:numId="39" w16cid:durableId="826096064">
    <w:abstractNumId w:val="34"/>
  </w:num>
  <w:num w:numId="40" w16cid:durableId="2060938338">
    <w:abstractNumId w:val="21"/>
  </w:num>
  <w:num w:numId="41" w16cid:durableId="1385105590">
    <w:abstractNumId w:val="24"/>
  </w:num>
  <w:num w:numId="42" w16cid:durableId="1983466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1C"/>
    <w:rsid w:val="00013263"/>
    <w:rsid w:val="00015047"/>
    <w:rsid w:val="0002348C"/>
    <w:rsid w:val="00027B21"/>
    <w:rsid w:val="00034381"/>
    <w:rsid w:val="0003660B"/>
    <w:rsid w:val="00037631"/>
    <w:rsid w:val="00040BF0"/>
    <w:rsid w:val="000507F1"/>
    <w:rsid w:val="00065A50"/>
    <w:rsid w:val="00066E70"/>
    <w:rsid w:val="0007007B"/>
    <w:rsid w:val="00070C5F"/>
    <w:rsid w:val="000A464D"/>
    <w:rsid w:val="000A78B5"/>
    <w:rsid w:val="000B2B9B"/>
    <w:rsid w:val="000C022F"/>
    <w:rsid w:val="000C396C"/>
    <w:rsid w:val="000C396F"/>
    <w:rsid w:val="000D01F3"/>
    <w:rsid w:val="000D4A26"/>
    <w:rsid w:val="000D7B97"/>
    <w:rsid w:val="000E3159"/>
    <w:rsid w:val="000E3BD2"/>
    <w:rsid w:val="000E57A8"/>
    <w:rsid w:val="000E63A0"/>
    <w:rsid w:val="000E6CE1"/>
    <w:rsid w:val="000F17C9"/>
    <w:rsid w:val="000F2E7B"/>
    <w:rsid w:val="000F3BAE"/>
    <w:rsid w:val="0010355C"/>
    <w:rsid w:val="00105DDE"/>
    <w:rsid w:val="0010639C"/>
    <w:rsid w:val="00106B27"/>
    <w:rsid w:val="00107907"/>
    <w:rsid w:val="00107B34"/>
    <w:rsid w:val="001336FD"/>
    <w:rsid w:val="0014040D"/>
    <w:rsid w:val="0015084E"/>
    <w:rsid w:val="00150D3C"/>
    <w:rsid w:val="001623D0"/>
    <w:rsid w:val="00167B89"/>
    <w:rsid w:val="00177165"/>
    <w:rsid w:val="0018336D"/>
    <w:rsid w:val="00183912"/>
    <w:rsid w:val="00186DAA"/>
    <w:rsid w:val="0019420E"/>
    <w:rsid w:val="001962DC"/>
    <w:rsid w:val="001A1E3B"/>
    <w:rsid w:val="001A1E62"/>
    <w:rsid w:val="001A2B0D"/>
    <w:rsid w:val="001A78F1"/>
    <w:rsid w:val="001C185F"/>
    <w:rsid w:val="001C204E"/>
    <w:rsid w:val="001C2887"/>
    <w:rsid w:val="001C3480"/>
    <w:rsid w:val="001C6D9C"/>
    <w:rsid w:val="001D12EA"/>
    <w:rsid w:val="001D7B56"/>
    <w:rsid w:val="001E2495"/>
    <w:rsid w:val="001E3277"/>
    <w:rsid w:val="001E3AF1"/>
    <w:rsid w:val="001E5638"/>
    <w:rsid w:val="001F0AF0"/>
    <w:rsid w:val="001F6312"/>
    <w:rsid w:val="001F6A29"/>
    <w:rsid w:val="00200DB3"/>
    <w:rsid w:val="0021254E"/>
    <w:rsid w:val="00213F66"/>
    <w:rsid w:val="0021407F"/>
    <w:rsid w:val="002140E9"/>
    <w:rsid w:val="00214DF5"/>
    <w:rsid w:val="00216E26"/>
    <w:rsid w:val="00225298"/>
    <w:rsid w:val="002376E0"/>
    <w:rsid w:val="00242115"/>
    <w:rsid w:val="002460C9"/>
    <w:rsid w:val="00247441"/>
    <w:rsid w:val="00250F6B"/>
    <w:rsid w:val="002512CD"/>
    <w:rsid w:val="002530FA"/>
    <w:rsid w:val="002617B9"/>
    <w:rsid w:val="0027055D"/>
    <w:rsid w:val="00271439"/>
    <w:rsid w:val="002723DD"/>
    <w:rsid w:val="00282B6F"/>
    <w:rsid w:val="002841D2"/>
    <w:rsid w:val="00286BE5"/>
    <w:rsid w:val="002977D7"/>
    <w:rsid w:val="002A6BD0"/>
    <w:rsid w:val="002B3A59"/>
    <w:rsid w:val="002B6207"/>
    <w:rsid w:val="002B6F3F"/>
    <w:rsid w:val="002C2B3E"/>
    <w:rsid w:val="002C53FE"/>
    <w:rsid w:val="002C5FC0"/>
    <w:rsid w:val="002C6073"/>
    <w:rsid w:val="002C620A"/>
    <w:rsid w:val="002D053E"/>
    <w:rsid w:val="002D21AB"/>
    <w:rsid w:val="002D4E25"/>
    <w:rsid w:val="002D5F47"/>
    <w:rsid w:val="002E0DE8"/>
    <w:rsid w:val="002E3F23"/>
    <w:rsid w:val="002F38FC"/>
    <w:rsid w:val="00303397"/>
    <w:rsid w:val="00305294"/>
    <w:rsid w:val="00306B29"/>
    <w:rsid w:val="003126A9"/>
    <w:rsid w:val="00322985"/>
    <w:rsid w:val="00327FAC"/>
    <w:rsid w:val="003328B0"/>
    <w:rsid w:val="00334947"/>
    <w:rsid w:val="00346C74"/>
    <w:rsid w:val="00357407"/>
    <w:rsid w:val="003576C7"/>
    <w:rsid w:val="00360298"/>
    <w:rsid w:val="00360EF0"/>
    <w:rsid w:val="00361C5B"/>
    <w:rsid w:val="003758C9"/>
    <w:rsid w:val="00393EC0"/>
    <w:rsid w:val="003A20E4"/>
    <w:rsid w:val="003A2B0C"/>
    <w:rsid w:val="003A3324"/>
    <w:rsid w:val="003A3BB8"/>
    <w:rsid w:val="003C11F0"/>
    <w:rsid w:val="003D147E"/>
    <w:rsid w:val="003D1FF4"/>
    <w:rsid w:val="003D241E"/>
    <w:rsid w:val="003F1D76"/>
    <w:rsid w:val="003F2CA3"/>
    <w:rsid w:val="003F659D"/>
    <w:rsid w:val="003F6AAB"/>
    <w:rsid w:val="003F7C12"/>
    <w:rsid w:val="00407667"/>
    <w:rsid w:val="004138B5"/>
    <w:rsid w:val="0041511D"/>
    <w:rsid w:val="00420F6F"/>
    <w:rsid w:val="004273AC"/>
    <w:rsid w:val="004468E4"/>
    <w:rsid w:val="00461D7E"/>
    <w:rsid w:val="00476592"/>
    <w:rsid w:val="00486E6D"/>
    <w:rsid w:val="00487F01"/>
    <w:rsid w:val="00493C81"/>
    <w:rsid w:val="004964B7"/>
    <w:rsid w:val="00496703"/>
    <w:rsid w:val="00496D5A"/>
    <w:rsid w:val="004A7281"/>
    <w:rsid w:val="004B1000"/>
    <w:rsid w:val="004B11C8"/>
    <w:rsid w:val="004C3703"/>
    <w:rsid w:val="004C5CCB"/>
    <w:rsid w:val="004C6FB0"/>
    <w:rsid w:val="004C73B4"/>
    <w:rsid w:val="004C7570"/>
    <w:rsid w:val="004D0CB7"/>
    <w:rsid w:val="004D60EE"/>
    <w:rsid w:val="004E1DA3"/>
    <w:rsid w:val="004E2DD4"/>
    <w:rsid w:val="0050412A"/>
    <w:rsid w:val="0050765A"/>
    <w:rsid w:val="00512DFC"/>
    <w:rsid w:val="00514865"/>
    <w:rsid w:val="005235BF"/>
    <w:rsid w:val="005261FE"/>
    <w:rsid w:val="0054203B"/>
    <w:rsid w:val="00567E82"/>
    <w:rsid w:val="005705BD"/>
    <w:rsid w:val="00570903"/>
    <w:rsid w:val="005812A3"/>
    <w:rsid w:val="00584FF5"/>
    <w:rsid w:val="00585054"/>
    <w:rsid w:val="00587ED0"/>
    <w:rsid w:val="0059553B"/>
    <w:rsid w:val="00596B95"/>
    <w:rsid w:val="005A0981"/>
    <w:rsid w:val="005A12D7"/>
    <w:rsid w:val="005A5C0F"/>
    <w:rsid w:val="005A61BA"/>
    <w:rsid w:val="005B1302"/>
    <w:rsid w:val="005B2F1A"/>
    <w:rsid w:val="005B336B"/>
    <w:rsid w:val="005B4C86"/>
    <w:rsid w:val="005C05A4"/>
    <w:rsid w:val="005C1002"/>
    <w:rsid w:val="005C3918"/>
    <w:rsid w:val="005D2E43"/>
    <w:rsid w:val="005E201A"/>
    <w:rsid w:val="005E2FD6"/>
    <w:rsid w:val="005E5A9C"/>
    <w:rsid w:val="005F2EB3"/>
    <w:rsid w:val="005F7224"/>
    <w:rsid w:val="0060051F"/>
    <w:rsid w:val="006057FA"/>
    <w:rsid w:val="006122A7"/>
    <w:rsid w:val="006124E3"/>
    <w:rsid w:val="00615691"/>
    <w:rsid w:val="00617E9E"/>
    <w:rsid w:val="00623588"/>
    <w:rsid w:val="00623C89"/>
    <w:rsid w:val="00627DD0"/>
    <w:rsid w:val="00630AB1"/>
    <w:rsid w:val="0063408C"/>
    <w:rsid w:val="00637FCE"/>
    <w:rsid w:val="00640691"/>
    <w:rsid w:val="00645C3E"/>
    <w:rsid w:val="00645D93"/>
    <w:rsid w:val="00652219"/>
    <w:rsid w:val="00655A02"/>
    <w:rsid w:val="00666C9F"/>
    <w:rsid w:val="0067531A"/>
    <w:rsid w:val="00675855"/>
    <w:rsid w:val="00683419"/>
    <w:rsid w:val="00690B81"/>
    <w:rsid w:val="006A0471"/>
    <w:rsid w:val="006A3B0F"/>
    <w:rsid w:val="006A40D8"/>
    <w:rsid w:val="006A4916"/>
    <w:rsid w:val="006A5734"/>
    <w:rsid w:val="006B00F0"/>
    <w:rsid w:val="006B02DF"/>
    <w:rsid w:val="006B2E8E"/>
    <w:rsid w:val="006B589A"/>
    <w:rsid w:val="006B6F35"/>
    <w:rsid w:val="006C0E3C"/>
    <w:rsid w:val="006C3E0F"/>
    <w:rsid w:val="006D3809"/>
    <w:rsid w:val="006D491D"/>
    <w:rsid w:val="006F2591"/>
    <w:rsid w:val="006F3C92"/>
    <w:rsid w:val="006F49D8"/>
    <w:rsid w:val="00705CAE"/>
    <w:rsid w:val="00711A84"/>
    <w:rsid w:val="00723A46"/>
    <w:rsid w:val="00726150"/>
    <w:rsid w:val="00741B72"/>
    <w:rsid w:val="00743476"/>
    <w:rsid w:val="00743BF0"/>
    <w:rsid w:val="00744608"/>
    <w:rsid w:val="00744E63"/>
    <w:rsid w:val="00754CAE"/>
    <w:rsid w:val="00774A79"/>
    <w:rsid w:val="00774D51"/>
    <w:rsid w:val="00790213"/>
    <w:rsid w:val="007907A9"/>
    <w:rsid w:val="007944D7"/>
    <w:rsid w:val="0079474D"/>
    <w:rsid w:val="007B155E"/>
    <w:rsid w:val="007B323E"/>
    <w:rsid w:val="007B35B7"/>
    <w:rsid w:val="007B45D2"/>
    <w:rsid w:val="007B6CC1"/>
    <w:rsid w:val="007C6527"/>
    <w:rsid w:val="007C6C09"/>
    <w:rsid w:val="007D01AF"/>
    <w:rsid w:val="007D1365"/>
    <w:rsid w:val="007D36C3"/>
    <w:rsid w:val="007E4F96"/>
    <w:rsid w:val="007E547C"/>
    <w:rsid w:val="007F5D25"/>
    <w:rsid w:val="007F7447"/>
    <w:rsid w:val="008074D5"/>
    <w:rsid w:val="00816D19"/>
    <w:rsid w:val="00820387"/>
    <w:rsid w:val="008235B8"/>
    <w:rsid w:val="0083094A"/>
    <w:rsid w:val="008372EB"/>
    <w:rsid w:val="00840481"/>
    <w:rsid w:val="0084172A"/>
    <w:rsid w:val="00844808"/>
    <w:rsid w:val="008469C6"/>
    <w:rsid w:val="008515A4"/>
    <w:rsid w:val="00852C26"/>
    <w:rsid w:val="00856F0C"/>
    <w:rsid w:val="0086058B"/>
    <w:rsid w:val="008672DE"/>
    <w:rsid w:val="00876879"/>
    <w:rsid w:val="00881866"/>
    <w:rsid w:val="0088243A"/>
    <w:rsid w:val="008A1C70"/>
    <w:rsid w:val="008A59F6"/>
    <w:rsid w:val="008A75DB"/>
    <w:rsid w:val="008A7AE7"/>
    <w:rsid w:val="008B0614"/>
    <w:rsid w:val="008B1683"/>
    <w:rsid w:val="008B292F"/>
    <w:rsid w:val="008B33BB"/>
    <w:rsid w:val="008B36A5"/>
    <w:rsid w:val="008C675E"/>
    <w:rsid w:val="008D4543"/>
    <w:rsid w:val="008E1F24"/>
    <w:rsid w:val="008E2FDA"/>
    <w:rsid w:val="008E5EE5"/>
    <w:rsid w:val="008E7098"/>
    <w:rsid w:val="008F1E94"/>
    <w:rsid w:val="00911A4E"/>
    <w:rsid w:val="00917A3B"/>
    <w:rsid w:val="00924402"/>
    <w:rsid w:val="00930CCF"/>
    <w:rsid w:val="00934785"/>
    <w:rsid w:val="00934809"/>
    <w:rsid w:val="00936B6A"/>
    <w:rsid w:val="00943702"/>
    <w:rsid w:val="00944555"/>
    <w:rsid w:val="00947F43"/>
    <w:rsid w:val="0095690E"/>
    <w:rsid w:val="0096365D"/>
    <w:rsid w:val="00973F38"/>
    <w:rsid w:val="009823FB"/>
    <w:rsid w:val="009856C4"/>
    <w:rsid w:val="00991DBE"/>
    <w:rsid w:val="00994E44"/>
    <w:rsid w:val="00996A76"/>
    <w:rsid w:val="009B21DF"/>
    <w:rsid w:val="009B7715"/>
    <w:rsid w:val="009C5D6C"/>
    <w:rsid w:val="009C731D"/>
    <w:rsid w:val="009D37A4"/>
    <w:rsid w:val="009D4528"/>
    <w:rsid w:val="009E0993"/>
    <w:rsid w:val="009E548C"/>
    <w:rsid w:val="009E5A33"/>
    <w:rsid w:val="009E5ABD"/>
    <w:rsid w:val="009F1B66"/>
    <w:rsid w:val="009F6D0A"/>
    <w:rsid w:val="009F74EB"/>
    <w:rsid w:val="00A03CB9"/>
    <w:rsid w:val="00A049E4"/>
    <w:rsid w:val="00A04A79"/>
    <w:rsid w:val="00A0592A"/>
    <w:rsid w:val="00A20211"/>
    <w:rsid w:val="00A32D44"/>
    <w:rsid w:val="00A47541"/>
    <w:rsid w:val="00A531B3"/>
    <w:rsid w:val="00A61567"/>
    <w:rsid w:val="00A63140"/>
    <w:rsid w:val="00A65CFF"/>
    <w:rsid w:val="00A76903"/>
    <w:rsid w:val="00AA7664"/>
    <w:rsid w:val="00AB7E25"/>
    <w:rsid w:val="00AC3DCC"/>
    <w:rsid w:val="00AC46F7"/>
    <w:rsid w:val="00AD0568"/>
    <w:rsid w:val="00AF4FCA"/>
    <w:rsid w:val="00AF50E4"/>
    <w:rsid w:val="00B0053C"/>
    <w:rsid w:val="00B00E27"/>
    <w:rsid w:val="00B01FF8"/>
    <w:rsid w:val="00B022CA"/>
    <w:rsid w:val="00B0426F"/>
    <w:rsid w:val="00B0435D"/>
    <w:rsid w:val="00B0559D"/>
    <w:rsid w:val="00B22C65"/>
    <w:rsid w:val="00B23BE8"/>
    <w:rsid w:val="00B41536"/>
    <w:rsid w:val="00B42ED1"/>
    <w:rsid w:val="00B4318D"/>
    <w:rsid w:val="00B44885"/>
    <w:rsid w:val="00B50F63"/>
    <w:rsid w:val="00B556C9"/>
    <w:rsid w:val="00B56A4B"/>
    <w:rsid w:val="00B5785D"/>
    <w:rsid w:val="00B6055F"/>
    <w:rsid w:val="00B63158"/>
    <w:rsid w:val="00B64E2A"/>
    <w:rsid w:val="00B6619E"/>
    <w:rsid w:val="00B7254E"/>
    <w:rsid w:val="00B77BFC"/>
    <w:rsid w:val="00B82198"/>
    <w:rsid w:val="00B8521C"/>
    <w:rsid w:val="00B929C3"/>
    <w:rsid w:val="00BB049E"/>
    <w:rsid w:val="00BB60F2"/>
    <w:rsid w:val="00BC5B37"/>
    <w:rsid w:val="00BC6349"/>
    <w:rsid w:val="00BD6F1B"/>
    <w:rsid w:val="00BE1ED9"/>
    <w:rsid w:val="00BE6B8B"/>
    <w:rsid w:val="00BE7D68"/>
    <w:rsid w:val="00BF059D"/>
    <w:rsid w:val="00BF2BD1"/>
    <w:rsid w:val="00C04AE5"/>
    <w:rsid w:val="00C16940"/>
    <w:rsid w:val="00C234E7"/>
    <w:rsid w:val="00C235C9"/>
    <w:rsid w:val="00C25A1D"/>
    <w:rsid w:val="00C303A1"/>
    <w:rsid w:val="00C304DB"/>
    <w:rsid w:val="00C311BD"/>
    <w:rsid w:val="00C36F05"/>
    <w:rsid w:val="00C40449"/>
    <w:rsid w:val="00C55ACA"/>
    <w:rsid w:val="00C655CB"/>
    <w:rsid w:val="00C659E2"/>
    <w:rsid w:val="00C735F1"/>
    <w:rsid w:val="00C768E2"/>
    <w:rsid w:val="00C80370"/>
    <w:rsid w:val="00C92335"/>
    <w:rsid w:val="00C97128"/>
    <w:rsid w:val="00CA4658"/>
    <w:rsid w:val="00CA64E3"/>
    <w:rsid w:val="00CA6905"/>
    <w:rsid w:val="00CA69AB"/>
    <w:rsid w:val="00CC0DAE"/>
    <w:rsid w:val="00CD1E99"/>
    <w:rsid w:val="00CD3912"/>
    <w:rsid w:val="00CD7F28"/>
    <w:rsid w:val="00CE0B44"/>
    <w:rsid w:val="00CE715F"/>
    <w:rsid w:val="00CF263F"/>
    <w:rsid w:val="00CF4F96"/>
    <w:rsid w:val="00CF4FC2"/>
    <w:rsid w:val="00D05007"/>
    <w:rsid w:val="00D068F9"/>
    <w:rsid w:val="00D12314"/>
    <w:rsid w:val="00D12A07"/>
    <w:rsid w:val="00D14A19"/>
    <w:rsid w:val="00D2063B"/>
    <w:rsid w:val="00D22F61"/>
    <w:rsid w:val="00D24281"/>
    <w:rsid w:val="00D30C31"/>
    <w:rsid w:val="00D53AC2"/>
    <w:rsid w:val="00D553BE"/>
    <w:rsid w:val="00D62BDD"/>
    <w:rsid w:val="00D632A6"/>
    <w:rsid w:val="00D63BA3"/>
    <w:rsid w:val="00D651EE"/>
    <w:rsid w:val="00D651F5"/>
    <w:rsid w:val="00D65F4D"/>
    <w:rsid w:val="00D701B0"/>
    <w:rsid w:val="00D72C03"/>
    <w:rsid w:val="00D7509E"/>
    <w:rsid w:val="00D86C98"/>
    <w:rsid w:val="00D86FA1"/>
    <w:rsid w:val="00D960E6"/>
    <w:rsid w:val="00DA29E6"/>
    <w:rsid w:val="00DA4869"/>
    <w:rsid w:val="00DD68E9"/>
    <w:rsid w:val="00DD6B93"/>
    <w:rsid w:val="00DD7FAD"/>
    <w:rsid w:val="00DE024F"/>
    <w:rsid w:val="00DE4928"/>
    <w:rsid w:val="00DF5B0F"/>
    <w:rsid w:val="00DF6A87"/>
    <w:rsid w:val="00E0059B"/>
    <w:rsid w:val="00E24498"/>
    <w:rsid w:val="00E26508"/>
    <w:rsid w:val="00E32E18"/>
    <w:rsid w:val="00E34A06"/>
    <w:rsid w:val="00E50877"/>
    <w:rsid w:val="00E5244A"/>
    <w:rsid w:val="00E5699B"/>
    <w:rsid w:val="00E60503"/>
    <w:rsid w:val="00E64368"/>
    <w:rsid w:val="00E66AC5"/>
    <w:rsid w:val="00E74013"/>
    <w:rsid w:val="00E74A12"/>
    <w:rsid w:val="00E7707F"/>
    <w:rsid w:val="00E93C2A"/>
    <w:rsid w:val="00E95961"/>
    <w:rsid w:val="00E97CE9"/>
    <w:rsid w:val="00EA0831"/>
    <w:rsid w:val="00EA50E1"/>
    <w:rsid w:val="00EB09FF"/>
    <w:rsid w:val="00EB2CE6"/>
    <w:rsid w:val="00EB4C47"/>
    <w:rsid w:val="00EB67B5"/>
    <w:rsid w:val="00EC0D35"/>
    <w:rsid w:val="00EC4CB1"/>
    <w:rsid w:val="00EC4E62"/>
    <w:rsid w:val="00EC703E"/>
    <w:rsid w:val="00EC770C"/>
    <w:rsid w:val="00EF1AEE"/>
    <w:rsid w:val="00EF4E8E"/>
    <w:rsid w:val="00EF67CF"/>
    <w:rsid w:val="00F10535"/>
    <w:rsid w:val="00F14C3C"/>
    <w:rsid w:val="00F25A19"/>
    <w:rsid w:val="00F27763"/>
    <w:rsid w:val="00F41721"/>
    <w:rsid w:val="00F42CEC"/>
    <w:rsid w:val="00F43B8C"/>
    <w:rsid w:val="00F51CC5"/>
    <w:rsid w:val="00F53B17"/>
    <w:rsid w:val="00F57614"/>
    <w:rsid w:val="00F613E2"/>
    <w:rsid w:val="00F627F9"/>
    <w:rsid w:val="00F6313F"/>
    <w:rsid w:val="00F64D6C"/>
    <w:rsid w:val="00F6713B"/>
    <w:rsid w:val="00F679D6"/>
    <w:rsid w:val="00F70263"/>
    <w:rsid w:val="00F709EC"/>
    <w:rsid w:val="00F7541C"/>
    <w:rsid w:val="00F8460A"/>
    <w:rsid w:val="00F85476"/>
    <w:rsid w:val="00F85BA1"/>
    <w:rsid w:val="00F87AD4"/>
    <w:rsid w:val="00FC0045"/>
    <w:rsid w:val="00FC3593"/>
    <w:rsid w:val="00FC7EB0"/>
    <w:rsid w:val="00FD1AAA"/>
    <w:rsid w:val="00FD401E"/>
    <w:rsid w:val="00FE452F"/>
    <w:rsid w:val="00FE6091"/>
    <w:rsid w:val="00FF096A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3C03"/>
  <w15:docId w15:val="{D8E6123F-C7E9-4D01-A59D-8E2D6A0E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AA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95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5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1AA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D1AAA"/>
    <w:rPr>
      <w:color w:val="0000FF"/>
      <w:u w:val="single"/>
    </w:rPr>
  </w:style>
  <w:style w:type="paragraph" w:customStyle="1" w:styleId="rvps17">
    <w:name w:val="rvps1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B4C86"/>
  </w:style>
  <w:style w:type="character" w:customStyle="1" w:styleId="rvts64">
    <w:name w:val="rvts64"/>
    <w:basedOn w:val="a0"/>
    <w:rsid w:val="005B4C86"/>
  </w:style>
  <w:style w:type="paragraph" w:customStyle="1" w:styleId="rvps7">
    <w:name w:val="rvps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B4C86"/>
  </w:style>
  <w:style w:type="paragraph" w:customStyle="1" w:styleId="rvps6">
    <w:name w:val="rvps6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B4C86"/>
  </w:style>
  <w:style w:type="character" w:customStyle="1" w:styleId="rvts52">
    <w:name w:val="rvts52"/>
    <w:basedOn w:val="a0"/>
    <w:rsid w:val="005B4C86"/>
  </w:style>
  <w:style w:type="paragraph" w:customStyle="1" w:styleId="rvps4">
    <w:name w:val="rvps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B4C86"/>
  </w:style>
  <w:style w:type="paragraph" w:customStyle="1" w:styleId="rvps15">
    <w:name w:val="rvps15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5B4C86"/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iPriority w:val="99"/>
    <w:unhideWhenUsed/>
    <w:rsid w:val="0024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4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9596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95961"/>
    <w:rPr>
      <w:color w:val="800080"/>
      <w:u w:val="single"/>
    </w:rPr>
  </w:style>
  <w:style w:type="paragraph" w:customStyle="1" w:styleId="rvps3">
    <w:name w:val="rvps3"/>
    <w:basedOn w:val="a"/>
    <w:rsid w:val="004C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41536"/>
    <w:rPr>
      <w:i/>
      <w:iCs/>
    </w:rPr>
  </w:style>
  <w:style w:type="paragraph" w:styleId="ab">
    <w:name w:val="header"/>
    <w:basedOn w:val="a"/>
    <w:link w:val="ac"/>
    <w:uiPriority w:val="99"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01AF"/>
  </w:style>
  <w:style w:type="paragraph" w:styleId="ad">
    <w:name w:val="footer"/>
    <w:basedOn w:val="a"/>
    <w:link w:val="ae"/>
    <w:uiPriority w:val="99"/>
    <w:semiHidden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D01AF"/>
  </w:style>
  <w:style w:type="character" w:customStyle="1" w:styleId="rvts70">
    <w:name w:val="rvts70"/>
    <w:basedOn w:val="a0"/>
    <w:rsid w:val="004E1DA3"/>
  </w:style>
  <w:style w:type="character" w:customStyle="1" w:styleId="rvts66">
    <w:name w:val="rvts66"/>
    <w:basedOn w:val="a0"/>
    <w:rsid w:val="004E1DA3"/>
  </w:style>
  <w:style w:type="paragraph" w:customStyle="1" w:styleId="rtecenter">
    <w:name w:val="rtecenter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7907A9"/>
  </w:style>
  <w:style w:type="paragraph" w:styleId="af">
    <w:name w:val="List Paragraph"/>
    <w:basedOn w:val="a"/>
    <w:uiPriority w:val="34"/>
    <w:qFormat/>
    <w:rsid w:val="007907A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locked/>
    <w:rsid w:val="009F1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6DAA"/>
    <w:rPr>
      <w:rFonts w:ascii="Segoe UI" w:hAnsi="Segoe UI" w:cs="Segoe U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D7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1828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rpivka.otg.dp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7DAB-F5D1-47EF-BDB8-8CC6BAD2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denisenkoolena@i.ua</cp:lastModifiedBy>
  <cp:revision>34</cp:revision>
  <cp:lastPrinted>2024-10-01T10:30:00Z</cp:lastPrinted>
  <dcterms:created xsi:type="dcterms:W3CDTF">2025-10-02T08:43:00Z</dcterms:created>
  <dcterms:modified xsi:type="dcterms:W3CDTF">2025-10-07T06:28:00Z</dcterms:modified>
</cp:coreProperties>
</file>